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77777777" w:rsidR="00950A26" w:rsidRPr="00D54332" w:rsidRDefault="00950A26" w:rsidP="003D05D4">
      <w:pPr>
        <w:jc w:val="center"/>
        <w:rPr>
          <w:rFonts w:ascii="Calibri" w:eastAsia="黑体" w:hAnsi="Calibri"/>
          <w:color w:val="1F3864" w:themeColor="accent5" w:themeShade="80"/>
          <w:sz w:val="32"/>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72F82871" w:rsidR="00AE5E74" w:rsidRPr="00130F4A" w:rsidRDefault="00E44D98" w:rsidP="00950A26">
      <w:pPr>
        <w:widowControl/>
        <w:spacing w:line="1200" w:lineRule="exact"/>
        <w:jc w:val="right"/>
        <w:rPr>
          <w:rFonts w:ascii="Calibri" w:eastAsia="黑体" w:hAnsi="Calibri"/>
          <w:color w:val="7030A0"/>
          <w:sz w:val="80"/>
          <w:szCs w:val="80"/>
        </w:rPr>
      </w:pPr>
      <w:bookmarkStart w:id="0" w:name="_Hlk1027290"/>
      <w:r>
        <w:rPr>
          <w:rFonts w:ascii="Calibri" w:eastAsia="黑体" w:hAnsi="Calibri" w:hint="eastAsia"/>
          <w:color w:val="7030A0"/>
          <w:sz w:val="80"/>
          <w:szCs w:val="80"/>
        </w:rPr>
        <w:t>美国</w:t>
      </w:r>
      <w:r w:rsidR="00130F4A" w:rsidRPr="00130F4A">
        <w:rPr>
          <w:rFonts w:ascii="Calibri" w:eastAsia="黑体" w:hAnsi="Calibri" w:hint="eastAsia"/>
          <w:color w:val="7030A0"/>
          <w:sz w:val="80"/>
          <w:szCs w:val="80"/>
        </w:rPr>
        <w:t>华盛顿</w:t>
      </w:r>
      <w:r w:rsidR="00047A7A" w:rsidRPr="00130F4A">
        <w:rPr>
          <w:rFonts w:ascii="Calibri" w:eastAsia="黑体" w:hAnsi="Calibri" w:hint="eastAsia"/>
          <w:color w:val="7030A0"/>
          <w:sz w:val="80"/>
          <w:szCs w:val="80"/>
        </w:rPr>
        <w:t>大学</w:t>
      </w:r>
    </w:p>
    <w:p w14:paraId="06DDB33F" w14:textId="168DFA1E" w:rsidR="00950A26" w:rsidRPr="00130F4A" w:rsidRDefault="00950A26" w:rsidP="00950A26">
      <w:pPr>
        <w:widowControl/>
        <w:spacing w:line="1200" w:lineRule="exact"/>
        <w:jc w:val="right"/>
        <w:rPr>
          <w:rFonts w:ascii="Calibri" w:eastAsia="黑体" w:hAnsi="Calibri"/>
          <w:color w:val="7F7F7F" w:themeColor="text1" w:themeTint="80"/>
          <w:sz w:val="70"/>
          <w:szCs w:val="70"/>
        </w:rPr>
      </w:pPr>
      <w:r w:rsidRPr="00130F4A">
        <w:rPr>
          <w:rFonts w:ascii="Calibri" w:eastAsia="黑体" w:hAnsi="Calibri"/>
          <w:color w:val="7F7F7F" w:themeColor="text1" w:themeTint="80"/>
          <w:sz w:val="70"/>
          <w:szCs w:val="70"/>
        </w:rPr>
        <w:t>2019·</w:t>
      </w:r>
      <w:r w:rsidR="00130F4A" w:rsidRPr="00130F4A">
        <w:rPr>
          <w:rFonts w:ascii="Calibri" w:eastAsia="黑体" w:hAnsi="Calibri" w:hint="eastAsia"/>
          <w:color w:val="7F7F7F" w:themeColor="text1" w:themeTint="80"/>
          <w:sz w:val="70"/>
          <w:szCs w:val="70"/>
        </w:rPr>
        <w:t>电子工程</w:t>
      </w:r>
      <w:r w:rsidR="00047A7A" w:rsidRPr="00130F4A">
        <w:rPr>
          <w:rFonts w:ascii="Calibri" w:eastAsia="黑体" w:hAnsi="Calibri" w:hint="eastAsia"/>
          <w:color w:val="7F7F7F" w:themeColor="text1" w:themeTint="80"/>
          <w:sz w:val="70"/>
          <w:szCs w:val="70"/>
        </w:rPr>
        <w:t>项目</w:t>
      </w:r>
    </w:p>
    <w:bookmarkEnd w:id="0"/>
    <w:p w14:paraId="63A91473" w14:textId="00A0F8D9" w:rsidR="00950A26" w:rsidRPr="00D54332" w:rsidRDefault="00130F4A" w:rsidP="00130F4A">
      <w:pPr>
        <w:widowControl/>
        <w:jc w:val="right"/>
        <w:rPr>
          <w:rFonts w:ascii="Calibri" w:eastAsia="黑体" w:hAnsi="Calibri"/>
          <w:color w:val="1F3864" w:themeColor="accent5" w:themeShade="80"/>
          <w:sz w:val="32"/>
          <w:szCs w:val="28"/>
        </w:rPr>
      </w:pPr>
      <w:r>
        <w:rPr>
          <w:rFonts w:ascii="Calibri" w:eastAsia="黑体" w:hAnsi="Calibri" w:hint="eastAsia"/>
          <w:color w:val="404040" w:themeColor="text1" w:themeTint="BF"/>
          <w:sz w:val="28"/>
          <w:szCs w:val="28"/>
        </w:rPr>
        <w:t>UW</w:t>
      </w:r>
      <w:r>
        <w:rPr>
          <w:rFonts w:ascii="Calibri" w:eastAsia="黑体" w:hAnsi="Calibri" w:hint="eastAsia"/>
          <w:color w:val="404040" w:themeColor="text1" w:themeTint="BF"/>
          <w:sz w:val="28"/>
          <w:szCs w:val="28"/>
        </w:rPr>
        <w:t>·</w:t>
      </w:r>
      <w:r w:rsidRPr="00130F4A">
        <w:rPr>
          <w:rFonts w:ascii="Calibri" w:eastAsia="黑体" w:hAnsi="Calibri"/>
          <w:color w:val="404040" w:themeColor="text1" w:themeTint="BF"/>
          <w:sz w:val="28"/>
          <w:szCs w:val="28"/>
        </w:rPr>
        <w:t>Global Electrical and Computer Engineering Program</w:t>
      </w:r>
      <w:r w:rsidR="00047A7A">
        <w:rPr>
          <w:rFonts w:ascii="Calibri" w:eastAsia="黑体" w:hAnsi="Calibri" w:hint="eastAsia"/>
          <w:color w:val="404040" w:themeColor="text1" w:themeTint="BF"/>
          <w:sz w:val="28"/>
          <w:szCs w:val="28"/>
        </w:rPr>
        <w:t>（</w:t>
      </w:r>
      <w:r w:rsidR="00047A7A">
        <w:rPr>
          <w:rFonts w:ascii="Calibri" w:eastAsia="黑体" w:hAnsi="Calibri" w:hint="eastAsia"/>
          <w:color w:val="404040" w:themeColor="text1" w:themeTint="BF"/>
          <w:sz w:val="28"/>
          <w:szCs w:val="28"/>
        </w:rPr>
        <w:t>2</w:t>
      </w:r>
      <w:r w:rsidR="00047A7A">
        <w:rPr>
          <w:rFonts w:ascii="Calibri" w:eastAsia="黑体" w:hAnsi="Calibri"/>
          <w:color w:val="404040" w:themeColor="text1" w:themeTint="BF"/>
          <w:sz w:val="28"/>
          <w:szCs w:val="28"/>
        </w:rPr>
        <w:t>019</w:t>
      </w:r>
      <w:r w:rsidR="00047A7A">
        <w:rPr>
          <w:rFonts w:ascii="Calibri" w:eastAsia="黑体" w:hAnsi="Calibri" w:hint="eastAsia"/>
          <w:color w:val="404040" w:themeColor="text1" w:themeTint="BF"/>
          <w:sz w:val="28"/>
          <w:szCs w:val="28"/>
        </w:rPr>
        <w:t>）</w:t>
      </w:r>
    </w:p>
    <w:p w14:paraId="68827650" w14:textId="77777777" w:rsidR="00D031BA" w:rsidRPr="00D54332" w:rsidRDefault="00D031BA">
      <w:pPr>
        <w:widowControl/>
        <w:jc w:val="left"/>
        <w:rPr>
          <w:rFonts w:ascii="Calibri" w:eastAsia="黑体" w:hAnsi="Calibri"/>
          <w:color w:val="1F3864" w:themeColor="accent5" w:themeShade="80"/>
          <w:sz w:val="32"/>
          <w:szCs w:val="28"/>
        </w:rPr>
      </w:pPr>
    </w:p>
    <w:p w14:paraId="7001C289" w14:textId="77777777" w:rsidR="00D031BA" w:rsidRPr="00047A7A" w:rsidRDefault="00D031BA">
      <w:pPr>
        <w:widowControl/>
        <w:jc w:val="left"/>
        <w:rPr>
          <w:rFonts w:ascii="Calibri" w:eastAsia="黑体" w:hAnsi="Calibri"/>
          <w:color w:val="1F3864" w:themeColor="accent5" w:themeShade="80"/>
          <w:sz w:val="32"/>
          <w:szCs w:val="28"/>
        </w:rPr>
      </w:pPr>
    </w:p>
    <w:p w14:paraId="0E90FC0E" w14:textId="77777777" w:rsidR="00D031BA" w:rsidRPr="00D54332" w:rsidRDefault="00D031BA">
      <w:pPr>
        <w:widowControl/>
        <w:jc w:val="left"/>
        <w:rPr>
          <w:rFonts w:ascii="Calibri" w:eastAsia="黑体" w:hAnsi="Calibri"/>
          <w:color w:val="1F3864" w:themeColor="accent5" w:themeShade="80"/>
          <w:sz w:val="32"/>
          <w:szCs w:val="28"/>
        </w:rPr>
      </w:pP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2FCD4178"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130F4A">
        <w:rPr>
          <w:rFonts w:ascii="Calibri" w:eastAsia="黑体" w:hAnsi="Calibri" w:hint="eastAsia"/>
          <w:color w:val="404040" w:themeColor="text1" w:themeTint="BF"/>
          <w:szCs w:val="21"/>
        </w:rPr>
        <w:t>夏季学期</w:t>
      </w:r>
    </w:p>
    <w:p w14:paraId="5399B5CE" w14:textId="78DD877A"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BB1FE2" w:rsidRPr="00BB1FE2">
        <w:rPr>
          <w:rFonts w:ascii="Calibri" w:eastAsia="黑体" w:hAnsi="Calibri"/>
          <w:color w:val="404040" w:themeColor="text1" w:themeTint="BF"/>
          <w:szCs w:val="21"/>
        </w:rPr>
        <w:t>7980</w:t>
      </w:r>
      <w:r w:rsidR="00BB1FE2" w:rsidRPr="00BB1FE2">
        <w:rPr>
          <w:rFonts w:ascii="Calibri" w:eastAsia="黑体" w:hAnsi="Calibri"/>
          <w:color w:val="404040" w:themeColor="text1" w:themeTint="BF"/>
          <w:szCs w:val="21"/>
        </w:rPr>
        <w:t>美</w:t>
      </w:r>
      <w:r w:rsidR="00BB1FE2">
        <w:rPr>
          <w:rFonts w:ascii="Calibri" w:eastAsia="黑体" w:hAnsi="Calibri" w:hint="eastAsia"/>
          <w:color w:val="404040" w:themeColor="text1" w:themeTint="BF"/>
          <w:szCs w:val="21"/>
        </w:rPr>
        <w:t>金</w:t>
      </w:r>
    </w:p>
    <w:p w14:paraId="231B5754" w14:textId="785B8440"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714EA5" w:rsidRPr="00714EA5">
        <w:rPr>
          <w:rFonts w:ascii="Calibri" w:eastAsia="黑体" w:hAnsi="Calibri"/>
          <w:color w:val="404040" w:themeColor="text1" w:themeTint="BF"/>
          <w:szCs w:val="21"/>
        </w:rPr>
        <w:t>2019</w:t>
      </w:r>
      <w:r w:rsidR="00714EA5" w:rsidRPr="00714EA5">
        <w:rPr>
          <w:rFonts w:ascii="Calibri" w:eastAsia="黑体" w:hAnsi="Calibri"/>
          <w:color w:val="404040" w:themeColor="text1" w:themeTint="BF"/>
          <w:szCs w:val="21"/>
        </w:rPr>
        <w:t>年</w:t>
      </w:r>
      <w:r w:rsidR="00714EA5" w:rsidRPr="00714EA5">
        <w:rPr>
          <w:rFonts w:ascii="Calibri" w:eastAsia="黑体" w:hAnsi="Calibri"/>
          <w:color w:val="404040" w:themeColor="text1" w:themeTint="BF"/>
          <w:szCs w:val="21"/>
        </w:rPr>
        <w:t>7</w:t>
      </w:r>
      <w:r w:rsidR="00714EA5" w:rsidRPr="00714EA5">
        <w:rPr>
          <w:rFonts w:ascii="Calibri" w:eastAsia="黑体" w:hAnsi="Calibri"/>
          <w:color w:val="404040" w:themeColor="text1" w:themeTint="BF"/>
          <w:szCs w:val="21"/>
        </w:rPr>
        <w:t>月</w:t>
      </w:r>
      <w:r w:rsidR="00714EA5" w:rsidRPr="00714EA5">
        <w:rPr>
          <w:rFonts w:ascii="Calibri" w:eastAsia="黑体" w:hAnsi="Calibri"/>
          <w:color w:val="404040" w:themeColor="text1" w:themeTint="BF"/>
          <w:szCs w:val="21"/>
        </w:rPr>
        <w:t>15</w:t>
      </w:r>
      <w:r w:rsidR="00714EA5" w:rsidRPr="00714EA5">
        <w:rPr>
          <w:rFonts w:ascii="Calibri" w:eastAsia="黑体" w:hAnsi="Calibri"/>
          <w:color w:val="404040" w:themeColor="text1" w:themeTint="BF"/>
          <w:szCs w:val="21"/>
        </w:rPr>
        <w:t>日至</w:t>
      </w:r>
      <w:r w:rsidR="00714EA5" w:rsidRPr="00714EA5">
        <w:rPr>
          <w:rFonts w:ascii="Calibri" w:eastAsia="黑体" w:hAnsi="Calibri"/>
          <w:color w:val="404040" w:themeColor="text1" w:themeTint="BF"/>
          <w:szCs w:val="21"/>
        </w:rPr>
        <w:t>8</w:t>
      </w:r>
      <w:r w:rsidR="00714EA5" w:rsidRPr="00714EA5">
        <w:rPr>
          <w:rFonts w:ascii="Calibri" w:eastAsia="黑体" w:hAnsi="Calibri"/>
          <w:color w:val="404040" w:themeColor="text1" w:themeTint="BF"/>
          <w:szCs w:val="21"/>
        </w:rPr>
        <w:t>月</w:t>
      </w:r>
      <w:r w:rsidR="00714EA5" w:rsidRPr="00714EA5">
        <w:rPr>
          <w:rFonts w:ascii="Calibri" w:eastAsia="黑体" w:hAnsi="Calibri"/>
          <w:color w:val="404040" w:themeColor="text1" w:themeTint="BF"/>
          <w:szCs w:val="21"/>
        </w:rPr>
        <w:t>23</w:t>
      </w:r>
      <w:r w:rsidR="00714EA5" w:rsidRPr="00714EA5">
        <w:rPr>
          <w:rFonts w:ascii="Calibri" w:eastAsia="黑体" w:hAnsi="Calibri"/>
          <w:color w:val="404040" w:themeColor="text1" w:themeTint="BF"/>
          <w:szCs w:val="21"/>
        </w:rPr>
        <w:t>日</w:t>
      </w:r>
    </w:p>
    <w:p w14:paraId="6AF1FADE" w14:textId="05694871"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714EA5" w:rsidRPr="00714EA5">
        <w:rPr>
          <w:rFonts w:ascii="Calibri" w:eastAsia="黑体" w:hAnsi="Calibri"/>
          <w:color w:val="404040" w:themeColor="text1" w:themeTint="BF"/>
          <w:szCs w:val="21"/>
        </w:rPr>
        <w:t>2019</w:t>
      </w:r>
      <w:r w:rsidR="00714EA5" w:rsidRPr="00714EA5">
        <w:rPr>
          <w:rFonts w:ascii="Calibri" w:eastAsia="黑体" w:hAnsi="Calibri"/>
          <w:color w:val="404040" w:themeColor="text1" w:themeTint="BF"/>
          <w:szCs w:val="21"/>
        </w:rPr>
        <w:t>年</w:t>
      </w:r>
      <w:r w:rsidR="00714EA5" w:rsidRPr="00714EA5">
        <w:rPr>
          <w:rFonts w:ascii="Calibri" w:eastAsia="黑体" w:hAnsi="Calibri"/>
          <w:color w:val="404040" w:themeColor="text1" w:themeTint="BF"/>
          <w:szCs w:val="21"/>
        </w:rPr>
        <w:t>4</w:t>
      </w:r>
      <w:r w:rsidR="00714EA5" w:rsidRPr="00714EA5">
        <w:rPr>
          <w:rFonts w:ascii="Calibri" w:eastAsia="黑体" w:hAnsi="Calibri"/>
          <w:color w:val="404040" w:themeColor="text1" w:themeTint="BF"/>
          <w:szCs w:val="21"/>
        </w:rPr>
        <w:t>月</w:t>
      </w:r>
      <w:r w:rsidR="00714EA5" w:rsidRPr="00714EA5">
        <w:rPr>
          <w:rFonts w:ascii="Calibri" w:eastAsia="黑体" w:hAnsi="Calibri"/>
          <w:color w:val="404040" w:themeColor="text1" w:themeTint="BF"/>
          <w:szCs w:val="21"/>
        </w:rPr>
        <w:t>15</w:t>
      </w:r>
      <w:r w:rsidR="00714EA5" w:rsidRPr="00714EA5">
        <w:rPr>
          <w:rFonts w:ascii="Calibri" w:eastAsia="黑体" w:hAnsi="Calibri"/>
          <w:color w:val="404040" w:themeColor="text1" w:themeTint="BF"/>
          <w:szCs w:val="21"/>
        </w:rPr>
        <w:t>日</w:t>
      </w:r>
    </w:p>
    <w:p w14:paraId="6032102E" w14:textId="44623494" w:rsidR="00D54332" w:rsidRPr="00D54332"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F22B95">
        <w:rPr>
          <w:rFonts w:ascii="Calibri" w:eastAsia="黑体" w:hAnsi="Calibri" w:hint="eastAsia"/>
          <w:color w:val="404040" w:themeColor="text1" w:themeTint="BF"/>
          <w:szCs w:val="21"/>
        </w:rPr>
        <w:t>电子工程、计算机学科</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130F4A">
          <w:pgSz w:w="11906" w:h="16838"/>
          <w:pgMar w:top="1440" w:right="1080" w:bottom="1440" w:left="1080" w:header="851" w:footer="992" w:gutter="0"/>
          <w:pgBorders w:offsetFrom="page">
            <w:top w:val="dashDotStroked" w:sz="24" w:space="24" w:color="7030A0"/>
            <w:left w:val="dashDotStroked" w:sz="24" w:space="24" w:color="7030A0"/>
            <w:bottom w:val="dashDotStroked" w:sz="24" w:space="24" w:color="7030A0"/>
            <w:right w:val="dashDotStroked" w:sz="24" w:space="24" w:color="7030A0"/>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714EA5" w:rsidRDefault="00D91EE6" w:rsidP="00D91EE6">
      <w:pPr>
        <w:pStyle w:val="a3"/>
        <w:widowControl/>
        <w:ind w:left="420" w:firstLineChars="0" w:firstLine="0"/>
        <w:jc w:val="right"/>
        <w:rPr>
          <w:rFonts w:ascii="Calibri" w:eastAsia="黑体" w:hAnsi="Calibri"/>
          <w:color w:val="7030A0"/>
          <w:sz w:val="44"/>
          <w:szCs w:val="24"/>
        </w:rPr>
      </w:pPr>
      <w:r w:rsidRPr="00714EA5">
        <w:rPr>
          <w:rFonts w:ascii="Calibri" w:eastAsia="黑体" w:hAnsi="Calibri" w:hint="eastAsia"/>
          <w:color w:val="7030A0"/>
          <w:sz w:val="44"/>
          <w:szCs w:val="24"/>
        </w:rPr>
        <w:sym w:font="Wingdings" w:char="F0EE"/>
      </w:r>
      <w:r w:rsidRPr="00714EA5">
        <w:rPr>
          <w:rFonts w:ascii="Calibri" w:eastAsia="黑体" w:hAnsi="Calibri" w:hint="eastAsia"/>
          <w:color w:val="7030A0"/>
          <w:sz w:val="44"/>
          <w:szCs w:val="24"/>
        </w:rPr>
        <w:t>目录</w:t>
      </w:r>
      <w:r w:rsidRPr="00714EA5">
        <w:rPr>
          <w:rFonts w:ascii="Calibri" w:eastAsia="黑体" w:hAnsi="Calibri" w:hint="eastAsia"/>
          <w:color w:val="7030A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3FB90841" w14:textId="5FCFC3CC" w:rsidR="00BB1FE2" w:rsidRPr="00BB1FE2" w:rsidRDefault="00D91EE6">
          <w:pPr>
            <w:pStyle w:val="TOC1"/>
            <w:tabs>
              <w:tab w:val="right" w:leader="dot" w:pos="9736"/>
            </w:tabs>
            <w:rPr>
              <w:noProof/>
              <w:color w:val="7030A0"/>
              <w:sz w:val="24"/>
              <w:szCs w:val="24"/>
            </w:rPr>
          </w:pPr>
          <w:r w:rsidRPr="00D91EE6">
            <w:rPr>
              <w:szCs w:val="21"/>
            </w:rPr>
            <w:fldChar w:fldCharType="begin"/>
          </w:r>
          <w:r w:rsidRPr="00D91EE6">
            <w:rPr>
              <w:szCs w:val="21"/>
            </w:rPr>
            <w:instrText xml:space="preserve"> TOC \o "1-3" \h \z \u </w:instrText>
          </w:r>
          <w:r w:rsidRPr="00D91EE6">
            <w:rPr>
              <w:szCs w:val="21"/>
            </w:rPr>
            <w:fldChar w:fldCharType="separate"/>
          </w:r>
          <w:hyperlink w:anchor="_Toc1316263"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基本信息</w:t>
            </w:r>
            <w:r w:rsidR="00BB1FE2" w:rsidRPr="00BB1FE2">
              <w:rPr>
                <w:rStyle w:val="a9"/>
                <w:rFonts w:ascii="Calibri" w:eastAsia="黑体" w:hAnsi="Calibri"/>
                <w:noProof/>
                <w:color w:val="7030A0"/>
                <w:sz w:val="24"/>
                <w:szCs w:val="24"/>
              </w:rPr>
              <w:t>|Basic Information</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_Toc1316263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1</w:t>
            </w:r>
            <w:r w:rsidR="00BB1FE2" w:rsidRPr="00BB1FE2">
              <w:rPr>
                <w:noProof/>
                <w:webHidden/>
                <w:color w:val="7030A0"/>
                <w:sz w:val="24"/>
                <w:szCs w:val="24"/>
              </w:rPr>
              <w:fldChar w:fldCharType="end"/>
            </w:r>
          </w:hyperlink>
        </w:p>
        <w:p w14:paraId="387E71AB" w14:textId="4B65992B" w:rsidR="00BB1FE2" w:rsidRPr="00BB1FE2" w:rsidRDefault="00943C1E">
          <w:pPr>
            <w:pStyle w:val="TOC1"/>
            <w:tabs>
              <w:tab w:val="right" w:leader="dot" w:pos="9736"/>
            </w:tabs>
            <w:rPr>
              <w:noProof/>
              <w:color w:val="7030A0"/>
              <w:sz w:val="24"/>
              <w:szCs w:val="24"/>
            </w:rPr>
          </w:pPr>
          <w:hyperlink w:anchor="_Toc1316264"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项目简介</w:t>
            </w:r>
            <w:r w:rsidR="00BB1FE2" w:rsidRPr="00BB1FE2">
              <w:rPr>
                <w:rStyle w:val="a9"/>
                <w:rFonts w:ascii="Calibri" w:eastAsia="黑体" w:hAnsi="Calibri"/>
                <w:noProof/>
                <w:color w:val="7030A0"/>
                <w:sz w:val="24"/>
                <w:szCs w:val="24"/>
              </w:rPr>
              <w:t>|Program Introduction</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_Toc1316264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1</w:t>
            </w:r>
            <w:r w:rsidR="00BB1FE2" w:rsidRPr="00BB1FE2">
              <w:rPr>
                <w:noProof/>
                <w:webHidden/>
                <w:color w:val="7030A0"/>
                <w:sz w:val="24"/>
                <w:szCs w:val="24"/>
              </w:rPr>
              <w:fldChar w:fldCharType="end"/>
            </w:r>
          </w:hyperlink>
        </w:p>
        <w:p w14:paraId="65DB6E9B" w14:textId="799A2A6C" w:rsidR="00BB1FE2" w:rsidRPr="00BB1FE2" w:rsidRDefault="00943C1E">
          <w:pPr>
            <w:pStyle w:val="TOC1"/>
            <w:tabs>
              <w:tab w:val="right" w:leader="dot" w:pos="9736"/>
            </w:tabs>
            <w:rPr>
              <w:noProof/>
              <w:color w:val="7030A0"/>
              <w:sz w:val="24"/>
              <w:szCs w:val="24"/>
            </w:rPr>
          </w:pPr>
          <w:hyperlink w:anchor="_Toc1316265"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院校简介</w:t>
            </w:r>
            <w:r w:rsidR="00BB1FE2" w:rsidRPr="00BB1FE2">
              <w:rPr>
                <w:rStyle w:val="a9"/>
                <w:rFonts w:ascii="Calibri" w:eastAsia="黑体" w:hAnsi="Calibri"/>
                <w:noProof/>
                <w:color w:val="7030A0"/>
                <w:sz w:val="24"/>
                <w:szCs w:val="24"/>
              </w:rPr>
              <w:t>|University Introduction</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_Toc1316265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1</w:t>
            </w:r>
            <w:r w:rsidR="00BB1FE2" w:rsidRPr="00BB1FE2">
              <w:rPr>
                <w:noProof/>
                <w:webHidden/>
                <w:color w:val="7030A0"/>
                <w:sz w:val="24"/>
                <w:szCs w:val="24"/>
              </w:rPr>
              <w:fldChar w:fldCharType="end"/>
            </w:r>
          </w:hyperlink>
        </w:p>
        <w:p w14:paraId="2E2F2712" w14:textId="7D0BCBCB" w:rsidR="00BB1FE2" w:rsidRPr="00BB1FE2" w:rsidRDefault="00943C1E">
          <w:pPr>
            <w:pStyle w:val="TOC1"/>
            <w:tabs>
              <w:tab w:val="right" w:leader="dot" w:pos="9736"/>
            </w:tabs>
            <w:rPr>
              <w:noProof/>
              <w:color w:val="7030A0"/>
              <w:sz w:val="24"/>
              <w:szCs w:val="24"/>
            </w:rPr>
          </w:pPr>
          <w:hyperlink w:anchor="_Toc1316266"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项目特色</w:t>
            </w:r>
            <w:r w:rsidR="00BB1FE2" w:rsidRPr="00BB1FE2">
              <w:rPr>
                <w:rStyle w:val="a9"/>
                <w:rFonts w:ascii="Calibri" w:eastAsia="黑体" w:hAnsi="Calibri"/>
                <w:noProof/>
                <w:color w:val="7030A0"/>
                <w:sz w:val="24"/>
                <w:szCs w:val="24"/>
              </w:rPr>
              <w:t xml:space="preserve">|Program Key </w:t>
            </w:r>
            <w:r w:rsidR="00F22B95">
              <w:rPr>
                <w:rStyle w:val="a9"/>
                <w:rFonts w:ascii="Calibri" w:eastAsia="黑体" w:hAnsi="Calibri" w:hint="eastAsia"/>
                <w:noProof/>
                <w:color w:val="7030A0"/>
                <w:sz w:val="24"/>
                <w:szCs w:val="24"/>
              </w:rPr>
              <w:t>P</w:t>
            </w:r>
            <w:r w:rsidR="00BB1FE2" w:rsidRPr="00BB1FE2">
              <w:rPr>
                <w:rStyle w:val="a9"/>
                <w:rFonts w:ascii="Calibri" w:eastAsia="黑体" w:hAnsi="Calibri"/>
                <w:noProof/>
                <w:color w:val="7030A0"/>
                <w:sz w:val="24"/>
                <w:szCs w:val="24"/>
              </w:rPr>
              <w:t>oints</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_Toc1316266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1</w:t>
            </w:r>
            <w:r w:rsidR="00BB1FE2" w:rsidRPr="00BB1FE2">
              <w:rPr>
                <w:noProof/>
                <w:webHidden/>
                <w:color w:val="7030A0"/>
                <w:sz w:val="24"/>
                <w:szCs w:val="24"/>
              </w:rPr>
              <w:fldChar w:fldCharType="end"/>
            </w:r>
          </w:hyperlink>
        </w:p>
        <w:p w14:paraId="61FAB38E" w14:textId="7B5DC1FF" w:rsidR="00BB1FE2" w:rsidRPr="00BB1FE2" w:rsidRDefault="00943C1E">
          <w:pPr>
            <w:pStyle w:val="TOC1"/>
            <w:tabs>
              <w:tab w:val="right" w:leader="dot" w:pos="9736"/>
            </w:tabs>
            <w:rPr>
              <w:noProof/>
              <w:color w:val="7030A0"/>
              <w:sz w:val="24"/>
              <w:szCs w:val="24"/>
            </w:rPr>
          </w:pPr>
          <w:hyperlink w:anchor="_Toc1316267"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项目时段</w:t>
            </w:r>
            <w:r w:rsidR="00BB1FE2" w:rsidRPr="00BB1FE2">
              <w:rPr>
                <w:rStyle w:val="a9"/>
                <w:rFonts w:ascii="Calibri" w:eastAsia="黑体" w:hAnsi="Calibri"/>
                <w:noProof/>
                <w:color w:val="7030A0"/>
                <w:sz w:val="24"/>
                <w:szCs w:val="24"/>
              </w:rPr>
              <w:t>|Program Period</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_Toc1316267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2</w:t>
            </w:r>
            <w:r w:rsidR="00BB1FE2" w:rsidRPr="00BB1FE2">
              <w:rPr>
                <w:noProof/>
                <w:webHidden/>
                <w:color w:val="7030A0"/>
                <w:sz w:val="24"/>
                <w:szCs w:val="24"/>
              </w:rPr>
              <w:fldChar w:fldCharType="end"/>
            </w:r>
          </w:hyperlink>
        </w:p>
        <w:p w14:paraId="69C73C81" w14:textId="274DECFA" w:rsidR="00BB1FE2" w:rsidRPr="00BB1FE2" w:rsidRDefault="00943C1E">
          <w:pPr>
            <w:pStyle w:val="TOC1"/>
            <w:tabs>
              <w:tab w:val="right" w:leader="dot" w:pos="9736"/>
            </w:tabs>
            <w:rPr>
              <w:noProof/>
              <w:color w:val="7030A0"/>
              <w:sz w:val="24"/>
              <w:szCs w:val="24"/>
            </w:rPr>
          </w:pPr>
          <w:hyperlink w:anchor="_Toc1316268"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项目课程</w:t>
            </w:r>
            <w:r w:rsidR="00BB1FE2" w:rsidRPr="00BB1FE2">
              <w:rPr>
                <w:rStyle w:val="a9"/>
                <w:rFonts w:ascii="Calibri" w:eastAsia="黑体" w:hAnsi="Calibri"/>
                <w:noProof/>
                <w:color w:val="7030A0"/>
                <w:sz w:val="24"/>
                <w:szCs w:val="24"/>
              </w:rPr>
              <w:t>|Program Tracks</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_Toc1316268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2</w:t>
            </w:r>
            <w:r w:rsidR="00BB1FE2" w:rsidRPr="00BB1FE2">
              <w:rPr>
                <w:noProof/>
                <w:webHidden/>
                <w:color w:val="7030A0"/>
                <w:sz w:val="24"/>
                <w:szCs w:val="24"/>
              </w:rPr>
              <w:fldChar w:fldCharType="end"/>
            </w:r>
          </w:hyperlink>
        </w:p>
        <w:p w14:paraId="1B690C9D" w14:textId="3768866C" w:rsidR="00BB1FE2" w:rsidRPr="00BB1FE2" w:rsidRDefault="00943C1E">
          <w:pPr>
            <w:pStyle w:val="TOC1"/>
            <w:tabs>
              <w:tab w:val="right" w:leader="dot" w:pos="9736"/>
            </w:tabs>
            <w:rPr>
              <w:noProof/>
              <w:color w:val="7030A0"/>
              <w:sz w:val="24"/>
              <w:szCs w:val="24"/>
            </w:rPr>
          </w:pPr>
          <w:hyperlink w:anchor="_Toc1316269"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海外生活</w:t>
            </w:r>
            <w:r w:rsidR="00BB1FE2" w:rsidRPr="00BB1FE2">
              <w:rPr>
                <w:rStyle w:val="a9"/>
                <w:rFonts w:ascii="Calibri" w:eastAsia="黑体" w:hAnsi="Calibri"/>
                <w:noProof/>
                <w:color w:val="7030A0"/>
                <w:sz w:val="24"/>
                <w:szCs w:val="24"/>
              </w:rPr>
              <w:t>|Living Abroad</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_Toc1316269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4</w:t>
            </w:r>
            <w:r w:rsidR="00BB1FE2" w:rsidRPr="00BB1FE2">
              <w:rPr>
                <w:noProof/>
                <w:webHidden/>
                <w:color w:val="7030A0"/>
                <w:sz w:val="24"/>
                <w:szCs w:val="24"/>
              </w:rPr>
              <w:fldChar w:fldCharType="end"/>
            </w:r>
          </w:hyperlink>
        </w:p>
        <w:p w14:paraId="28159E28" w14:textId="4712391B" w:rsidR="00BB1FE2" w:rsidRPr="00BB1FE2" w:rsidRDefault="00943C1E">
          <w:pPr>
            <w:pStyle w:val="TOC1"/>
            <w:tabs>
              <w:tab w:val="right" w:leader="dot" w:pos="9736"/>
            </w:tabs>
            <w:rPr>
              <w:noProof/>
              <w:color w:val="7030A0"/>
              <w:sz w:val="24"/>
              <w:szCs w:val="24"/>
            </w:rPr>
          </w:pPr>
          <w:hyperlink w:anchor="_Toc1316270"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项目费用</w:t>
            </w:r>
            <w:r w:rsidR="00BB1FE2" w:rsidRPr="00BB1FE2">
              <w:rPr>
                <w:rStyle w:val="a9"/>
                <w:rFonts w:ascii="Calibri" w:eastAsia="黑体" w:hAnsi="Calibri"/>
                <w:noProof/>
                <w:color w:val="7030A0"/>
                <w:sz w:val="24"/>
                <w:szCs w:val="24"/>
              </w:rPr>
              <w:t>|Program Fee</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_Toc1316270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4</w:t>
            </w:r>
            <w:r w:rsidR="00BB1FE2" w:rsidRPr="00BB1FE2">
              <w:rPr>
                <w:noProof/>
                <w:webHidden/>
                <w:color w:val="7030A0"/>
                <w:sz w:val="24"/>
                <w:szCs w:val="24"/>
              </w:rPr>
              <w:fldChar w:fldCharType="end"/>
            </w:r>
          </w:hyperlink>
        </w:p>
        <w:p w14:paraId="60612412" w14:textId="671E8397" w:rsidR="00BB1FE2" w:rsidRPr="00BB1FE2" w:rsidRDefault="00943C1E">
          <w:pPr>
            <w:pStyle w:val="TOC1"/>
            <w:tabs>
              <w:tab w:val="right" w:leader="dot" w:pos="9736"/>
            </w:tabs>
            <w:rPr>
              <w:noProof/>
              <w:color w:val="7030A0"/>
              <w:sz w:val="24"/>
              <w:szCs w:val="24"/>
            </w:rPr>
          </w:pPr>
          <w:hyperlink w:anchor="_Toc1316271"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申请条件</w:t>
            </w:r>
            <w:r w:rsidR="00BB1FE2" w:rsidRPr="00BB1FE2">
              <w:rPr>
                <w:rStyle w:val="a9"/>
                <w:rFonts w:ascii="Calibri" w:eastAsia="黑体" w:hAnsi="Calibri"/>
                <w:noProof/>
                <w:color w:val="7030A0"/>
                <w:sz w:val="24"/>
                <w:szCs w:val="24"/>
              </w:rPr>
              <w:t>|Program Requirement</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_Toc1316271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5</w:t>
            </w:r>
            <w:r w:rsidR="00BB1FE2" w:rsidRPr="00BB1FE2">
              <w:rPr>
                <w:noProof/>
                <w:webHidden/>
                <w:color w:val="7030A0"/>
                <w:sz w:val="24"/>
                <w:szCs w:val="24"/>
              </w:rPr>
              <w:fldChar w:fldCharType="end"/>
            </w:r>
          </w:hyperlink>
        </w:p>
        <w:p w14:paraId="09B1A195" w14:textId="1E59911C" w:rsidR="00BB1FE2" w:rsidRPr="00BB1FE2" w:rsidRDefault="00943C1E">
          <w:pPr>
            <w:pStyle w:val="TOC1"/>
            <w:tabs>
              <w:tab w:val="right" w:leader="dot" w:pos="9736"/>
            </w:tabs>
            <w:rPr>
              <w:noProof/>
              <w:color w:val="7030A0"/>
              <w:sz w:val="24"/>
              <w:szCs w:val="24"/>
            </w:rPr>
          </w:pPr>
          <w:hyperlink w:anchor="_Toc1316272"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申请材料</w:t>
            </w:r>
            <w:r w:rsidR="00BB1FE2" w:rsidRPr="00BB1FE2">
              <w:rPr>
                <w:rStyle w:val="a9"/>
                <w:rFonts w:ascii="Calibri" w:eastAsia="黑体" w:hAnsi="Calibri"/>
                <w:noProof/>
                <w:color w:val="7030A0"/>
                <w:sz w:val="24"/>
                <w:szCs w:val="24"/>
              </w:rPr>
              <w:t>|Material List</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_Toc1316272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5</w:t>
            </w:r>
            <w:r w:rsidR="00BB1FE2" w:rsidRPr="00BB1FE2">
              <w:rPr>
                <w:noProof/>
                <w:webHidden/>
                <w:color w:val="7030A0"/>
                <w:sz w:val="24"/>
                <w:szCs w:val="24"/>
              </w:rPr>
              <w:fldChar w:fldCharType="end"/>
            </w:r>
          </w:hyperlink>
        </w:p>
        <w:p w14:paraId="7E9078D6" w14:textId="725D6DE7" w:rsidR="00BB1FE2" w:rsidRPr="00BB1FE2" w:rsidRDefault="00943C1E">
          <w:pPr>
            <w:pStyle w:val="TOC1"/>
            <w:tabs>
              <w:tab w:val="right" w:leader="dot" w:pos="9736"/>
            </w:tabs>
            <w:rPr>
              <w:noProof/>
              <w:color w:val="7030A0"/>
              <w:sz w:val="24"/>
              <w:szCs w:val="24"/>
            </w:rPr>
          </w:pPr>
          <w:hyperlink w:anchor="_Toc1316273"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申请流程</w:t>
            </w:r>
            <w:r w:rsidR="00BB1FE2" w:rsidRPr="00BB1FE2">
              <w:rPr>
                <w:rStyle w:val="a9"/>
                <w:rFonts w:ascii="Calibri" w:eastAsia="黑体" w:hAnsi="Calibri"/>
                <w:noProof/>
                <w:color w:val="7030A0"/>
                <w:sz w:val="24"/>
                <w:szCs w:val="24"/>
              </w:rPr>
              <w:t>|Participation Process</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_Toc1316273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5</w:t>
            </w:r>
            <w:r w:rsidR="00BB1FE2" w:rsidRPr="00BB1FE2">
              <w:rPr>
                <w:noProof/>
                <w:webHidden/>
                <w:color w:val="7030A0"/>
                <w:sz w:val="24"/>
                <w:szCs w:val="24"/>
              </w:rPr>
              <w:fldChar w:fldCharType="end"/>
            </w:r>
          </w:hyperlink>
        </w:p>
        <w:p w14:paraId="0778B44A" w14:textId="34AE15EB" w:rsidR="00BB1FE2" w:rsidRPr="00BB1FE2" w:rsidRDefault="00943C1E">
          <w:pPr>
            <w:pStyle w:val="TOC1"/>
            <w:tabs>
              <w:tab w:val="right" w:leader="dot" w:pos="9736"/>
            </w:tabs>
            <w:rPr>
              <w:noProof/>
              <w:color w:val="7030A0"/>
              <w:sz w:val="24"/>
              <w:szCs w:val="24"/>
            </w:rPr>
          </w:pPr>
          <w:hyperlink w:anchor="_Toc1316274"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报名方式</w:t>
            </w:r>
            <w:r w:rsidR="00BB1FE2" w:rsidRPr="00BB1FE2">
              <w:rPr>
                <w:rStyle w:val="a9"/>
                <w:rFonts w:ascii="Calibri" w:eastAsia="黑体" w:hAnsi="Calibri"/>
                <w:noProof/>
                <w:color w:val="7030A0"/>
                <w:sz w:val="24"/>
                <w:szCs w:val="24"/>
              </w:rPr>
              <w:t>|Sign Up</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_Toc1316274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5</w:t>
            </w:r>
            <w:r w:rsidR="00BB1FE2" w:rsidRPr="00BB1FE2">
              <w:rPr>
                <w:noProof/>
                <w:webHidden/>
                <w:color w:val="7030A0"/>
                <w:sz w:val="24"/>
                <w:szCs w:val="24"/>
              </w:rPr>
              <w:fldChar w:fldCharType="end"/>
            </w:r>
          </w:hyperlink>
        </w:p>
        <w:p w14:paraId="3CA928D0" w14:textId="2B9B719B" w:rsidR="00BB1FE2" w:rsidRPr="00BB1FE2" w:rsidRDefault="00943C1E">
          <w:pPr>
            <w:pStyle w:val="TOC1"/>
            <w:tabs>
              <w:tab w:val="right" w:leader="dot" w:pos="9736"/>
            </w:tabs>
            <w:rPr>
              <w:noProof/>
              <w:color w:val="7030A0"/>
              <w:sz w:val="24"/>
              <w:szCs w:val="24"/>
            </w:rPr>
          </w:pPr>
          <w:hyperlink w:anchor="_Toc1316275" w:history="1">
            <w:r w:rsidR="00BB1FE2" w:rsidRPr="00BB1FE2">
              <w:rPr>
                <w:rStyle w:val="a9"/>
                <w:rFonts w:ascii="Wingdings" w:eastAsia="黑体" w:hAnsi="Wingdings"/>
                <w:noProof/>
                <w:color w:val="7030A0"/>
                <w:sz w:val="24"/>
                <w:szCs w:val="24"/>
              </w:rPr>
              <w:t></w:t>
            </w:r>
            <w:r w:rsidR="00BB1FE2" w:rsidRPr="00BB1FE2">
              <w:rPr>
                <w:rStyle w:val="a9"/>
                <w:rFonts w:ascii="Calibri" w:eastAsia="黑体" w:hAnsi="Calibri"/>
                <w:noProof/>
                <w:color w:val="7030A0"/>
                <w:sz w:val="24"/>
                <w:szCs w:val="24"/>
              </w:rPr>
              <w:t xml:space="preserve"> </w:t>
            </w:r>
            <w:r w:rsidR="00BB1FE2" w:rsidRPr="00BB1FE2">
              <w:rPr>
                <w:rStyle w:val="a9"/>
                <w:rFonts w:ascii="Calibri" w:eastAsia="黑体" w:hAnsi="Calibri"/>
                <w:noProof/>
                <w:color w:val="7030A0"/>
                <w:sz w:val="24"/>
                <w:szCs w:val="24"/>
              </w:rPr>
              <w:t>往期精彩</w:t>
            </w:r>
            <w:r w:rsidR="00BB1FE2" w:rsidRPr="00BB1FE2">
              <w:rPr>
                <w:rStyle w:val="a9"/>
                <w:rFonts w:ascii="Calibri" w:eastAsia="黑体" w:hAnsi="Calibri"/>
                <w:noProof/>
                <w:color w:val="7030A0"/>
                <w:sz w:val="24"/>
                <w:szCs w:val="24"/>
              </w:rPr>
              <w:t>|Program Retrospect</w:t>
            </w:r>
            <w:r w:rsidR="00BB1FE2" w:rsidRPr="00BB1FE2">
              <w:rPr>
                <w:noProof/>
                <w:webHidden/>
                <w:color w:val="7030A0"/>
                <w:sz w:val="24"/>
                <w:szCs w:val="24"/>
              </w:rPr>
              <w:tab/>
            </w:r>
            <w:r w:rsidR="00BB1FE2" w:rsidRPr="00BB1FE2">
              <w:rPr>
                <w:noProof/>
                <w:webHidden/>
                <w:color w:val="7030A0"/>
                <w:sz w:val="24"/>
                <w:szCs w:val="24"/>
              </w:rPr>
              <w:fldChar w:fldCharType="begin"/>
            </w:r>
            <w:r w:rsidR="00BB1FE2" w:rsidRPr="00BB1FE2">
              <w:rPr>
                <w:noProof/>
                <w:webHidden/>
                <w:color w:val="7030A0"/>
                <w:sz w:val="24"/>
                <w:szCs w:val="24"/>
              </w:rPr>
              <w:instrText xml:space="preserve"> PAGEREF _Toc1316275 \h </w:instrText>
            </w:r>
            <w:r w:rsidR="00BB1FE2" w:rsidRPr="00BB1FE2">
              <w:rPr>
                <w:noProof/>
                <w:webHidden/>
                <w:color w:val="7030A0"/>
                <w:sz w:val="24"/>
                <w:szCs w:val="24"/>
              </w:rPr>
            </w:r>
            <w:r w:rsidR="00BB1FE2" w:rsidRPr="00BB1FE2">
              <w:rPr>
                <w:noProof/>
                <w:webHidden/>
                <w:color w:val="7030A0"/>
                <w:sz w:val="24"/>
                <w:szCs w:val="24"/>
              </w:rPr>
              <w:fldChar w:fldCharType="separate"/>
            </w:r>
            <w:r w:rsidR="00BB1FE2" w:rsidRPr="00BB1FE2">
              <w:rPr>
                <w:noProof/>
                <w:webHidden/>
                <w:color w:val="7030A0"/>
                <w:sz w:val="24"/>
                <w:szCs w:val="24"/>
              </w:rPr>
              <w:t>6</w:t>
            </w:r>
            <w:r w:rsidR="00BB1FE2" w:rsidRPr="00BB1FE2">
              <w:rPr>
                <w:noProof/>
                <w:webHidden/>
                <w:color w:val="7030A0"/>
                <w:sz w:val="24"/>
                <w:szCs w:val="24"/>
              </w:rPr>
              <w:fldChar w:fldCharType="end"/>
            </w:r>
          </w:hyperlink>
        </w:p>
        <w:p w14:paraId="408F9AAA" w14:textId="31B387D3" w:rsidR="00BB1FE2" w:rsidRPr="00BB1FE2" w:rsidRDefault="00943C1E">
          <w:pPr>
            <w:pStyle w:val="TOC1"/>
            <w:tabs>
              <w:tab w:val="right" w:leader="dot" w:pos="9736"/>
            </w:tabs>
            <w:rPr>
              <w:noProof/>
              <w:color w:val="404040" w:themeColor="text1" w:themeTint="BF"/>
              <w:sz w:val="24"/>
              <w:szCs w:val="24"/>
            </w:rPr>
          </w:pPr>
          <w:hyperlink w:anchor="_Toc1316276" w:history="1">
            <w:r w:rsidR="00BB1FE2" w:rsidRPr="00BB1FE2">
              <w:rPr>
                <w:rStyle w:val="a9"/>
                <w:rFonts w:ascii="Wingdings" w:eastAsia="黑体" w:hAnsi="Wingdings"/>
                <w:noProof/>
                <w:color w:val="404040" w:themeColor="text1" w:themeTint="BF"/>
                <w:sz w:val="24"/>
                <w:szCs w:val="24"/>
              </w:rPr>
              <w:t></w:t>
            </w:r>
            <w:r w:rsidR="00BB1FE2" w:rsidRPr="00BB1FE2">
              <w:rPr>
                <w:rStyle w:val="a9"/>
                <w:rFonts w:ascii="Calibri" w:eastAsia="黑体" w:hAnsi="Calibri"/>
                <w:noProof/>
                <w:color w:val="404040" w:themeColor="text1" w:themeTint="BF"/>
                <w:sz w:val="24"/>
                <w:szCs w:val="24"/>
              </w:rPr>
              <w:t xml:space="preserve"> </w:t>
            </w:r>
            <w:r w:rsidR="00BB1FE2" w:rsidRPr="00BB1FE2">
              <w:rPr>
                <w:rStyle w:val="a9"/>
                <w:rFonts w:ascii="Calibri" w:eastAsia="黑体" w:hAnsi="Calibri"/>
                <w:noProof/>
                <w:color w:val="404040" w:themeColor="text1" w:themeTint="BF"/>
                <w:sz w:val="24"/>
                <w:szCs w:val="24"/>
              </w:rPr>
              <w:t>附件</w:t>
            </w:r>
            <w:r w:rsidR="00BB1FE2" w:rsidRPr="00BB1FE2">
              <w:rPr>
                <w:rStyle w:val="a9"/>
                <w:rFonts w:ascii="Calibri" w:eastAsia="黑体" w:hAnsi="Calibri"/>
                <w:noProof/>
                <w:color w:val="404040" w:themeColor="text1" w:themeTint="BF"/>
                <w:sz w:val="24"/>
                <w:szCs w:val="24"/>
              </w:rPr>
              <w:t>·</w:t>
            </w:r>
            <w:r w:rsidR="00BB1FE2" w:rsidRPr="00BB1FE2">
              <w:rPr>
                <w:rStyle w:val="a9"/>
                <w:rFonts w:ascii="Calibri" w:eastAsia="黑体" w:hAnsi="Calibri"/>
                <w:noProof/>
                <w:color w:val="404040" w:themeColor="text1" w:themeTint="BF"/>
                <w:sz w:val="24"/>
                <w:szCs w:val="24"/>
              </w:rPr>
              <w:t>项目报名表</w:t>
            </w:r>
            <w:r w:rsidR="00BB1FE2" w:rsidRPr="00BB1FE2">
              <w:rPr>
                <w:rStyle w:val="a9"/>
                <w:rFonts w:ascii="Calibri" w:eastAsia="黑体" w:hAnsi="Calibri"/>
                <w:noProof/>
                <w:color w:val="404040" w:themeColor="text1" w:themeTint="BF"/>
                <w:sz w:val="24"/>
                <w:szCs w:val="24"/>
              </w:rPr>
              <w:t>|Sign-up Sample Form</w:t>
            </w:r>
            <w:r w:rsidR="00BB1FE2" w:rsidRPr="00BB1FE2">
              <w:rPr>
                <w:noProof/>
                <w:webHidden/>
                <w:color w:val="404040" w:themeColor="text1" w:themeTint="BF"/>
                <w:sz w:val="24"/>
                <w:szCs w:val="24"/>
              </w:rPr>
              <w:tab/>
            </w:r>
            <w:r w:rsidR="00BB1FE2" w:rsidRPr="00BB1FE2">
              <w:rPr>
                <w:noProof/>
                <w:webHidden/>
                <w:color w:val="404040" w:themeColor="text1" w:themeTint="BF"/>
                <w:sz w:val="24"/>
                <w:szCs w:val="24"/>
              </w:rPr>
              <w:fldChar w:fldCharType="begin"/>
            </w:r>
            <w:r w:rsidR="00BB1FE2" w:rsidRPr="00BB1FE2">
              <w:rPr>
                <w:noProof/>
                <w:webHidden/>
                <w:color w:val="404040" w:themeColor="text1" w:themeTint="BF"/>
                <w:sz w:val="24"/>
                <w:szCs w:val="24"/>
              </w:rPr>
              <w:instrText xml:space="preserve"> PAGEREF _Toc1316276 \h </w:instrText>
            </w:r>
            <w:r w:rsidR="00BB1FE2" w:rsidRPr="00BB1FE2">
              <w:rPr>
                <w:noProof/>
                <w:webHidden/>
                <w:color w:val="404040" w:themeColor="text1" w:themeTint="BF"/>
                <w:sz w:val="24"/>
                <w:szCs w:val="24"/>
              </w:rPr>
            </w:r>
            <w:r w:rsidR="00BB1FE2" w:rsidRPr="00BB1FE2">
              <w:rPr>
                <w:noProof/>
                <w:webHidden/>
                <w:color w:val="404040" w:themeColor="text1" w:themeTint="BF"/>
                <w:sz w:val="24"/>
                <w:szCs w:val="24"/>
              </w:rPr>
              <w:fldChar w:fldCharType="separate"/>
            </w:r>
            <w:r w:rsidR="00BB1FE2" w:rsidRPr="00BB1FE2">
              <w:rPr>
                <w:noProof/>
                <w:webHidden/>
                <w:color w:val="404040" w:themeColor="text1" w:themeTint="BF"/>
                <w:sz w:val="24"/>
                <w:szCs w:val="24"/>
              </w:rPr>
              <w:t>7</w:t>
            </w:r>
            <w:r w:rsidR="00BB1FE2" w:rsidRPr="00BB1FE2">
              <w:rPr>
                <w:noProof/>
                <w:webHidden/>
                <w:color w:val="404040" w:themeColor="text1" w:themeTint="BF"/>
                <w:sz w:val="24"/>
                <w:szCs w:val="24"/>
              </w:rPr>
              <w:fldChar w:fldCharType="end"/>
            </w:r>
          </w:hyperlink>
        </w:p>
        <w:p w14:paraId="7F864B10" w14:textId="7590667F" w:rsidR="00D91EE6" w:rsidRPr="00D91EE6" w:rsidRDefault="00D91EE6" w:rsidP="00D91EE6">
          <w:pPr>
            <w:spacing w:line="360" w:lineRule="auto"/>
            <w:rPr>
              <w:szCs w:val="21"/>
            </w:rPr>
          </w:pPr>
          <w:r w:rsidRPr="00D91EE6">
            <w:rPr>
              <w:b/>
              <w:bCs/>
              <w:szCs w:val="21"/>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130F4A">
          <w:headerReference w:type="default" r:id="rId8"/>
          <w:pgSz w:w="11906" w:h="16838"/>
          <w:pgMar w:top="1440" w:right="1080" w:bottom="1440" w:left="1080" w:header="851" w:footer="992" w:gutter="0"/>
          <w:pgBorders w:offsetFrom="page">
            <w:top w:val="dashDotStroked" w:sz="24" w:space="24" w:color="7030A0"/>
            <w:left w:val="dashDotStroked" w:sz="24" w:space="24" w:color="7030A0"/>
            <w:bottom w:val="dashDotStroked" w:sz="24" w:space="24" w:color="7030A0"/>
            <w:right w:val="dashDotStroked" w:sz="24" w:space="24" w:color="7030A0"/>
          </w:pgBorders>
          <w:cols w:space="425"/>
          <w:docGrid w:type="lines" w:linePitch="312"/>
        </w:sectPr>
      </w:pPr>
    </w:p>
    <w:p w14:paraId="71432CC2" w14:textId="655A35C7" w:rsidR="00EE4FB0" w:rsidRPr="00714EA5" w:rsidRDefault="00992060" w:rsidP="003D05D4">
      <w:pPr>
        <w:jc w:val="center"/>
        <w:rPr>
          <w:rFonts w:ascii="Calibri" w:eastAsia="黑体" w:hAnsi="Calibri"/>
          <w:color w:val="7030A0"/>
          <w:sz w:val="40"/>
          <w:szCs w:val="28"/>
        </w:rPr>
      </w:pPr>
      <w:bookmarkStart w:id="1" w:name="_Hlk1031987"/>
      <w:r>
        <w:rPr>
          <w:rFonts w:ascii="Calibri" w:eastAsia="黑体" w:hAnsi="Calibri" w:hint="eastAsia"/>
          <w:color w:val="7030A0"/>
          <w:sz w:val="40"/>
          <w:szCs w:val="28"/>
        </w:rPr>
        <w:lastRenderedPageBreak/>
        <w:t>美国</w:t>
      </w:r>
      <w:r w:rsidR="00714EA5" w:rsidRPr="00714EA5">
        <w:rPr>
          <w:rFonts w:ascii="Calibri" w:eastAsia="黑体" w:hAnsi="Calibri" w:hint="eastAsia"/>
          <w:color w:val="7030A0"/>
          <w:sz w:val="40"/>
          <w:szCs w:val="28"/>
        </w:rPr>
        <w:t>华盛顿大学电子工程</w:t>
      </w:r>
      <w:r w:rsidR="00EE4FB0" w:rsidRPr="00714EA5">
        <w:rPr>
          <w:rFonts w:ascii="Calibri" w:eastAsia="黑体" w:hAnsi="Calibri"/>
          <w:color w:val="7030A0"/>
          <w:sz w:val="40"/>
          <w:szCs w:val="28"/>
        </w:rPr>
        <w:t>项目</w:t>
      </w:r>
    </w:p>
    <w:bookmarkEnd w:id="1"/>
    <w:p w14:paraId="075B15EE" w14:textId="30AF1F7B"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714EA5" w:rsidRDefault="00AD54A8" w:rsidP="00111F4F">
      <w:pPr>
        <w:pStyle w:val="1"/>
        <w:numPr>
          <w:ilvl w:val="0"/>
          <w:numId w:val="2"/>
        </w:numPr>
        <w:spacing w:before="0" w:after="0" w:line="240" w:lineRule="auto"/>
        <w:rPr>
          <w:rFonts w:ascii="Calibri" w:eastAsia="黑体" w:hAnsi="Calibri"/>
          <w:b w:val="0"/>
          <w:color w:val="7030A0"/>
          <w:sz w:val="30"/>
          <w:szCs w:val="30"/>
        </w:rPr>
      </w:pPr>
      <w:bookmarkStart w:id="2" w:name="_Toc1316263"/>
      <w:r w:rsidRPr="00714EA5">
        <w:rPr>
          <w:rFonts w:ascii="Calibri" w:eastAsia="黑体" w:hAnsi="Calibri"/>
          <w:b w:val="0"/>
          <w:color w:val="7030A0"/>
          <w:sz w:val="30"/>
          <w:szCs w:val="30"/>
        </w:rPr>
        <w:t>基本信息</w:t>
      </w:r>
      <w:r w:rsidR="00D54332" w:rsidRPr="00714EA5">
        <w:rPr>
          <w:rFonts w:ascii="Calibri" w:eastAsia="黑体" w:hAnsi="Calibri"/>
          <w:b w:val="0"/>
          <w:color w:val="7030A0"/>
          <w:sz w:val="30"/>
          <w:szCs w:val="30"/>
        </w:rPr>
        <w:t>|Basic Information</w:t>
      </w:r>
      <w:bookmarkEnd w:id="2"/>
    </w:p>
    <w:p w14:paraId="58E2D6E0" w14:textId="33CA96F6" w:rsidR="00AD54A8" w:rsidRPr="00D54332"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714EA5" w:rsidRPr="00714EA5">
        <w:rPr>
          <w:rFonts w:ascii="Calibri" w:eastAsia="黑体" w:hAnsi="Calibri" w:hint="eastAsia"/>
          <w:color w:val="000000" w:themeColor="text1"/>
          <w:szCs w:val="21"/>
        </w:rPr>
        <w:t>加拿大华盛顿大学电子工程</w:t>
      </w:r>
      <w:r w:rsidR="00AF1831" w:rsidRPr="00AF1831">
        <w:rPr>
          <w:rFonts w:ascii="Calibri" w:eastAsia="黑体" w:hAnsi="Calibri" w:hint="eastAsia"/>
          <w:color w:val="000000" w:themeColor="text1"/>
          <w:szCs w:val="21"/>
        </w:rPr>
        <w:t>项目</w:t>
      </w:r>
      <w:r w:rsidR="00C46A00">
        <w:rPr>
          <w:rFonts w:ascii="Calibri" w:eastAsia="黑体" w:hAnsi="Calibri" w:hint="eastAsia"/>
          <w:color w:val="000000" w:themeColor="text1"/>
          <w:szCs w:val="21"/>
        </w:rPr>
        <w:t>（代码：</w:t>
      </w:r>
      <w:r w:rsidR="00E44D98" w:rsidRPr="00BB1FE2">
        <w:rPr>
          <w:rFonts w:ascii="Calibri" w:eastAsia="黑体" w:hAnsi="Calibri" w:cs="Calibri"/>
          <w:color w:val="000000" w:themeColor="text1"/>
        </w:rPr>
        <w:t>OM26-UW-GECEP</w:t>
      </w:r>
      <w:r w:rsidR="00C46A00">
        <w:rPr>
          <w:rFonts w:ascii="Calibri" w:eastAsia="黑体" w:hAnsi="Calibri" w:hint="eastAsia"/>
          <w:color w:val="000000" w:themeColor="text1"/>
          <w:szCs w:val="21"/>
        </w:rPr>
        <w:t>）</w:t>
      </w:r>
    </w:p>
    <w:p w14:paraId="4EA649B7" w14:textId="23462366" w:rsidR="00AD54A8" w:rsidRDefault="00AD54A8" w:rsidP="00434B8F">
      <w:pPr>
        <w:pStyle w:val="a3"/>
        <w:numPr>
          <w:ilvl w:val="0"/>
          <w:numId w:val="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714EA5" w:rsidRPr="00714EA5">
        <w:rPr>
          <w:rFonts w:ascii="Calibri" w:eastAsia="黑体" w:hAnsi="Calibri" w:hint="eastAsia"/>
          <w:color w:val="000000" w:themeColor="text1"/>
          <w:szCs w:val="21"/>
        </w:rPr>
        <w:t>华盛顿大学电子及计算机工程学院</w:t>
      </w:r>
      <w:r w:rsidR="0081010D">
        <w:rPr>
          <w:rFonts w:ascii="Calibri" w:eastAsia="黑体" w:hAnsi="Calibri" w:hint="eastAsia"/>
          <w:color w:val="000000" w:themeColor="text1"/>
          <w:szCs w:val="21"/>
        </w:rPr>
        <w:t>、</w:t>
      </w:r>
      <w:r w:rsidR="0081010D" w:rsidRPr="0081010D">
        <w:rPr>
          <w:rFonts w:ascii="Calibri" w:eastAsia="黑体" w:hAnsi="Calibri"/>
          <w:color w:val="000000" w:themeColor="text1"/>
          <w:szCs w:val="21"/>
        </w:rPr>
        <w:t>环球翔飞教育集团</w:t>
      </w:r>
    </w:p>
    <w:p w14:paraId="73F9DE72" w14:textId="77777777" w:rsidR="00714EA5" w:rsidRPr="00714EA5" w:rsidRDefault="00714EA5" w:rsidP="00714EA5">
      <w:pPr>
        <w:spacing w:line="400" w:lineRule="exact"/>
        <w:jc w:val="left"/>
        <w:rPr>
          <w:rFonts w:ascii="Calibri" w:eastAsia="黑体" w:hAnsi="Calibri"/>
          <w:color w:val="000000" w:themeColor="text1"/>
          <w:szCs w:val="21"/>
        </w:rPr>
      </w:pPr>
    </w:p>
    <w:p w14:paraId="0A1CD933" w14:textId="77777777" w:rsidR="00714EA5" w:rsidRPr="00714EA5" w:rsidRDefault="00714EA5" w:rsidP="00714EA5">
      <w:pPr>
        <w:pStyle w:val="1"/>
        <w:numPr>
          <w:ilvl w:val="0"/>
          <w:numId w:val="2"/>
        </w:numPr>
        <w:spacing w:before="0" w:after="0" w:line="240" w:lineRule="auto"/>
        <w:rPr>
          <w:rFonts w:ascii="Calibri" w:eastAsia="黑体" w:hAnsi="Calibri"/>
          <w:b w:val="0"/>
          <w:color w:val="7030A0"/>
          <w:sz w:val="30"/>
          <w:szCs w:val="30"/>
        </w:rPr>
      </w:pPr>
      <w:bookmarkStart w:id="3" w:name="_Toc1316264"/>
      <w:r w:rsidRPr="00714EA5">
        <w:rPr>
          <w:rFonts w:ascii="Calibri" w:eastAsia="黑体" w:hAnsi="Calibri" w:hint="eastAsia"/>
          <w:b w:val="0"/>
          <w:color w:val="7030A0"/>
          <w:sz w:val="30"/>
          <w:szCs w:val="30"/>
        </w:rPr>
        <w:t>项目简介</w:t>
      </w:r>
      <w:r w:rsidRPr="00714EA5">
        <w:rPr>
          <w:rFonts w:ascii="Calibri" w:eastAsia="黑体" w:hAnsi="Calibri"/>
          <w:b w:val="0"/>
          <w:color w:val="7030A0"/>
          <w:sz w:val="30"/>
          <w:szCs w:val="30"/>
        </w:rPr>
        <w:t>|</w:t>
      </w:r>
      <w:r w:rsidRPr="00714EA5">
        <w:rPr>
          <w:rFonts w:ascii="Calibri" w:eastAsia="黑体" w:hAnsi="Calibri" w:hint="eastAsia"/>
          <w:b w:val="0"/>
          <w:color w:val="7030A0"/>
          <w:sz w:val="30"/>
          <w:szCs w:val="30"/>
        </w:rPr>
        <w:t>Program</w:t>
      </w:r>
      <w:r w:rsidRPr="00714EA5">
        <w:rPr>
          <w:rFonts w:ascii="Calibri" w:eastAsia="黑体" w:hAnsi="Calibri"/>
          <w:b w:val="0"/>
          <w:color w:val="7030A0"/>
          <w:sz w:val="30"/>
          <w:szCs w:val="30"/>
        </w:rPr>
        <w:t xml:space="preserve"> Introduction</w:t>
      </w:r>
      <w:bookmarkEnd w:id="3"/>
    </w:p>
    <w:p w14:paraId="0FC53B8B" w14:textId="77777777" w:rsid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rPr>
        <w:t>Experience life as a student at a top-ranked American university and enhance your understanding of key topics in electrical and computer engineering. The Global Electrical and Computer Engineering Program is a six-week professional enrichment educational experience for international undergraduate students. Coursework centers on the core fundamentals of electrical and computer engineering, advanced English language skills, and American academic culture. This program is offered jointly by the UW Department of Electrical and Computer Engineering and UW International &amp; English Language Programs</w:t>
      </w:r>
      <w:r>
        <w:rPr>
          <w:rFonts w:ascii="Calibri" w:eastAsia="黑体" w:hAnsi="Calibri" w:cs="Calibri"/>
        </w:rPr>
        <w:t>.</w:t>
      </w:r>
    </w:p>
    <w:p w14:paraId="1F34CBAA" w14:textId="7624A824" w:rsidR="00AE5E74" w:rsidRPr="00714EA5" w:rsidRDefault="00AE5E74" w:rsidP="00AE5E74">
      <w:pPr>
        <w:pStyle w:val="a3"/>
        <w:spacing w:line="360" w:lineRule="exact"/>
        <w:ind w:left="840" w:firstLineChars="0" w:firstLine="0"/>
        <w:jc w:val="left"/>
        <w:rPr>
          <w:rFonts w:ascii="Calibri" w:eastAsia="黑体" w:hAnsi="Calibri"/>
          <w:color w:val="000000" w:themeColor="text1"/>
          <w:szCs w:val="21"/>
        </w:rPr>
      </w:pPr>
    </w:p>
    <w:p w14:paraId="2E621AFB" w14:textId="034AE085" w:rsidR="00DD1548" w:rsidRPr="00714EA5" w:rsidRDefault="00DD1548" w:rsidP="00111F4F">
      <w:pPr>
        <w:pStyle w:val="1"/>
        <w:numPr>
          <w:ilvl w:val="0"/>
          <w:numId w:val="2"/>
        </w:numPr>
        <w:spacing w:before="0" w:after="0" w:line="240" w:lineRule="auto"/>
        <w:rPr>
          <w:rFonts w:ascii="Calibri" w:eastAsia="黑体" w:hAnsi="Calibri"/>
          <w:b w:val="0"/>
          <w:color w:val="7030A0"/>
          <w:sz w:val="30"/>
          <w:szCs w:val="30"/>
        </w:rPr>
      </w:pPr>
      <w:bookmarkStart w:id="4" w:name="_Toc1316265"/>
      <w:r w:rsidRPr="00714EA5">
        <w:rPr>
          <w:rFonts w:ascii="Calibri" w:eastAsia="黑体" w:hAnsi="Calibri" w:hint="eastAsia"/>
          <w:b w:val="0"/>
          <w:color w:val="7030A0"/>
          <w:sz w:val="30"/>
          <w:szCs w:val="30"/>
        </w:rPr>
        <w:t>院校简介</w:t>
      </w:r>
      <w:r w:rsidRPr="00714EA5">
        <w:rPr>
          <w:rFonts w:ascii="Calibri" w:eastAsia="黑体" w:hAnsi="Calibri"/>
          <w:b w:val="0"/>
          <w:color w:val="7030A0"/>
          <w:sz w:val="30"/>
          <w:szCs w:val="30"/>
        </w:rPr>
        <w:t>|University Introduction</w:t>
      </w:r>
      <w:bookmarkEnd w:id="4"/>
    </w:p>
    <w:p w14:paraId="4FD99127"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hint="eastAsia"/>
        </w:rPr>
        <w:t>创建于</w:t>
      </w:r>
      <w:r w:rsidRPr="00714EA5">
        <w:rPr>
          <w:rFonts w:ascii="Calibri" w:eastAsia="黑体" w:hAnsi="Calibri" w:cs="Calibri"/>
        </w:rPr>
        <w:t>1861</w:t>
      </w:r>
      <w:r w:rsidRPr="00714EA5">
        <w:rPr>
          <w:rFonts w:ascii="Calibri" w:eastAsia="黑体" w:hAnsi="Calibri" w:cs="Calibri"/>
        </w:rPr>
        <w:t>年，坐落在美国华盛顿州的西雅图市的华盛顿大学，是美国西岸历史最悠久的大学，被誉为</w:t>
      </w:r>
      <w:r w:rsidRPr="00714EA5">
        <w:rPr>
          <w:rFonts w:ascii="Calibri" w:eastAsia="黑体" w:hAnsi="Calibri" w:cs="Calibri"/>
        </w:rPr>
        <w:t>“</w:t>
      </w:r>
      <w:r w:rsidRPr="00714EA5">
        <w:rPr>
          <w:rFonts w:ascii="Calibri" w:eastAsia="黑体" w:hAnsi="Calibri" w:cs="Calibri"/>
        </w:rPr>
        <w:t>公立常春藤</w:t>
      </w:r>
      <w:r w:rsidRPr="00714EA5">
        <w:rPr>
          <w:rFonts w:ascii="Calibri" w:eastAsia="黑体" w:hAnsi="Calibri" w:cs="Calibri"/>
        </w:rPr>
        <w:t>”</w:t>
      </w:r>
      <w:r w:rsidRPr="00714EA5">
        <w:rPr>
          <w:rFonts w:ascii="Calibri" w:eastAsia="黑体" w:hAnsi="Calibri" w:cs="Calibri"/>
        </w:rPr>
        <w:t>。</w:t>
      </w:r>
      <w:r w:rsidRPr="00714EA5">
        <w:rPr>
          <w:rFonts w:ascii="Calibri" w:eastAsia="黑体" w:hAnsi="Calibri" w:cs="Calibri"/>
        </w:rPr>
        <w:t>USNEWS</w:t>
      </w:r>
      <w:r w:rsidRPr="00714EA5">
        <w:rPr>
          <w:rFonts w:ascii="Calibri" w:eastAsia="黑体" w:hAnsi="Calibri" w:cs="Calibri"/>
        </w:rPr>
        <w:t>发布的</w:t>
      </w:r>
      <w:r w:rsidRPr="00714EA5">
        <w:rPr>
          <w:rFonts w:ascii="Calibri" w:eastAsia="黑体" w:hAnsi="Calibri" w:cs="Calibri"/>
        </w:rPr>
        <w:t>2018</w:t>
      </w:r>
      <w:r w:rsidRPr="00714EA5">
        <w:rPr>
          <w:rFonts w:ascii="Calibri" w:eastAsia="黑体" w:hAnsi="Calibri" w:cs="Calibri"/>
        </w:rPr>
        <w:t>美国大学排名中，华盛顿大学位于全美综合排名第</w:t>
      </w:r>
      <w:r w:rsidRPr="00714EA5">
        <w:rPr>
          <w:rFonts w:ascii="Calibri" w:eastAsia="黑体" w:hAnsi="Calibri" w:cs="Calibri"/>
        </w:rPr>
        <w:t>56</w:t>
      </w:r>
      <w:r w:rsidRPr="00714EA5">
        <w:rPr>
          <w:rFonts w:ascii="Calibri" w:eastAsia="黑体" w:hAnsi="Calibri" w:cs="Calibri"/>
        </w:rPr>
        <w:t>位，公立大学第</w:t>
      </w:r>
      <w:r w:rsidRPr="00714EA5">
        <w:rPr>
          <w:rFonts w:ascii="Calibri" w:eastAsia="黑体" w:hAnsi="Calibri" w:cs="Calibri"/>
        </w:rPr>
        <w:t>18</w:t>
      </w:r>
      <w:r w:rsidRPr="00714EA5">
        <w:rPr>
          <w:rFonts w:ascii="Calibri" w:eastAsia="黑体" w:hAnsi="Calibri" w:cs="Calibri"/>
        </w:rPr>
        <w:t>位。</w:t>
      </w:r>
      <w:r w:rsidRPr="00714EA5">
        <w:rPr>
          <w:rFonts w:ascii="Calibri" w:eastAsia="黑体" w:hAnsi="Calibri" w:cs="Calibri"/>
        </w:rPr>
        <w:t>UW</w:t>
      </w:r>
      <w:r w:rsidRPr="00714EA5">
        <w:rPr>
          <w:rFonts w:ascii="Calibri" w:eastAsia="黑体" w:hAnsi="Calibri" w:cs="Calibri"/>
        </w:rPr>
        <w:t>的生物医药学、地质学、计算机科学等学科都排名世界前列。</w:t>
      </w:r>
    </w:p>
    <w:p w14:paraId="7EF9F22F" w14:textId="68A263CD" w:rsidR="00F36060"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hint="eastAsia"/>
        </w:rPr>
        <w:t>学校所在地西雅图市，气候宜人，冬暖夏凉，风景秀丽，就业环境绝佳，很多学生毕业后进入本地的微软、波音、亚马逊等高科技公司工作。</w:t>
      </w:r>
    </w:p>
    <w:p w14:paraId="48DF40DC" w14:textId="77777777" w:rsidR="00F36060" w:rsidRDefault="00F36060" w:rsidP="00AF1831">
      <w:pPr>
        <w:spacing w:line="400" w:lineRule="exact"/>
        <w:ind w:firstLineChars="200" w:firstLine="420"/>
        <w:rPr>
          <w:rFonts w:ascii="Calibri" w:eastAsia="黑体" w:hAnsi="Calibri" w:cs="Calibri"/>
        </w:rPr>
      </w:pPr>
    </w:p>
    <w:p w14:paraId="0D2C3ECA" w14:textId="45422F48" w:rsidR="00DD1548" w:rsidRPr="00714EA5" w:rsidRDefault="00DD1548" w:rsidP="00111F4F">
      <w:pPr>
        <w:pStyle w:val="1"/>
        <w:numPr>
          <w:ilvl w:val="0"/>
          <w:numId w:val="2"/>
        </w:numPr>
        <w:spacing w:before="0" w:after="0" w:line="240" w:lineRule="auto"/>
        <w:rPr>
          <w:rFonts w:ascii="Calibri" w:eastAsia="黑体" w:hAnsi="Calibri"/>
          <w:b w:val="0"/>
          <w:color w:val="7030A0"/>
          <w:sz w:val="30"/>
          <w:szCs w:val="30"/>
        </w:rPr>
      </w:pPr>
      <w:bookmarkStart w:id="5" w:name="_Toc1316266"/>
      <w:r w:rsidRPr="00714EA5">
        <w:rPr>
          <w:rFonts w:ascii="Calibri" w:eastAsia="黑体" w:hAnsi="Calibri" w:hint="eastAsia"/>
          <w:b w:val="0"/>
          <w:color w:val="7030A0"/>
          <w:sz w:val="30"/>
          <w:szCs w:val="30"/>
        </w:rPr>
        <w:t>项目特色</w:t>
      </w:r>
      <w:r w:rsidRPr="00714EA5">
        <w:rPr>
          <w:rFonts w:ascii="Calibri" w:eastAsia="黑体" w:hAnsi="Calibri"/>
          <w:b w:val="0"/>
          <w:color w:val="7030A0"/>
          <w:sz w:val="30"/>
          <w:szCs w:val="30"/>
        </w:rPr>
        <w:t xml:space="preserve">|Program Key </w:t>
      </w:r>
      <w:r w:rsidR="00F22B95">
        <w:rPr>
          <w:rFonts w:ascii="Calibri" w:eastAsia="黑体" w:hAnsi="Calibri"/>
          <w:b w:val="0"/>
          <w:color w:val="7030A0"/>
          <w:sz w:val="30"/>
          <w:szCs w:val="30"/>
        </w:rPr>
        <w:t>P</w:t>
      </w:r>
      <w:r w:rsidRPr="00714EA5">
        <w:rPr>
          <w:rFonts w:ascii="Calibri" w:eastAsia="黑体" w:hAnsi="Calibri"/>
          <w:b w:val="0"/>
          <w:color w:val="7030A0"/>
          <w:sz w:val="30"/>
          <w:szCs w:val="30"/>
        </w:rPr>
        <w:t>oints</w:t>
      </w:r>
      <w:bookmarkEnd w:id="5"/>
    </w:p>
    <w:p w14:paraId="15BB78D4" w14:textId="77777777" w:rsidR="00714EA5" w:rsidRPr="00714EA5" w:rsidRDefault="00714EA5" w:rsidP="00A955B7">
      <w:pPr>
        <w:pStyle w:val="a3"/>
        <w:widowControl/>
        <w:numPr>
          <w:ilvl w:val="0"/>
          <w:numId w:val="7"/>
        </w:numPr>
        <w:spacing w:line="400" w:lineRule="exact"/>
        <w:ind w:firstLineChars="0"/>
        <w:jc w:val="left"/>
        <w:rPr>
          <w:rFonts w:ascii="Calibri" w:eastAsia="黑体" w:hAnsi="Calibri" w:cs="Calibri"/>
        </w:rPr>
      </w:pPr>
      <w:r w:rsidRPr="00714EA5">
        <w:rPr>
          <w:rFonts w:ascii="Calibri" w:eastAsia="黑体" w:hAnsi="Calibri" w:cs="Calibri" w:hint="eastAsia"/>
        </w:rPr>
        <w:t>名校风采：走进世界顶尖学术殿堂，感受不一样的学术风采和教学理念。</w:t>
      </w:r>
    </w:p>
    <w:p w14:paraId="54170ADF" w14:textId="77777777" w:rsidR="00714EA5" w:rsidRPr="00714EA5" w:rsidRDefault="00714EA5" w:rsidP="00A955B7">
      <w:pPr>
        <w:pStyle w:val="a3"/>
        <w:widowControl/>
        <w:numPr>
          <w:ilvl w:val="0"/>
          <w:numId w:val="7"/>
        </w:numPr>
        <w:spacing w:line="400" w:lineRule="exact"/>
        <w:ind w:firstLineChars="0"/>
        <w:jc w:val="left"/>
        <w:rPr>
          <w:rFonts w:ascii="Calibri" w:eastAsia="黑体" w:hAnsi="Calibri" w:cs="Calibri"/>
        </w:rPr>
      </w:pPr>
      <w:r w:rsidRPr="00714EA5">
        <w:rPr>
          <w:rFonts w:ascii="Calibri" w:eastAsia="黑体" w:hAnsi="Calibri" w:cs="Calibri" w:hint="eastAsia"/>
        </w:rPr>
        <w:t>本校师资：课程教授均来自华大电子及计算机工程学院，学术水平业内顶尖。</w:t>
      </w:r>
    </w:p>
    <w:p w14:paraId="1308ED26" w14:textId="77777777" w:rsidR="00714EA5" w:rsidRPr="00714EA5" w:rsidRDefault="00714EA5" w:rsidP="00A955B7">
      <w:pPr>
        <w:pStyle w:val="a3"/>
        <w:widowControl/>
        <w:numPr>
          <w:ilvl w:val="0"/>
          <w:numId w:val="7"/>
        </w:numPr>
        <w:spacing w:line="400" w:lineRule="exact"/>
        <w:ind w:firstLineChars="0"/>
        <w:jc w:val="left"/>
        <w:rPr>
          <w:rFonts w:ascii="Calibri" w:eastAsia="黑体" w:hAnsi="Calibri" w:cs="Calibri"/>
        </w:rPr>
      </w:pPr>
      <w:r w:rsidRPr="00714EA5">
        <w:rPr>
          <w:rFonts w:ascii="Calibri" w:eastAsia="黑体" w:hAnsi="Calibri" w:cs="Calibri" w:hint="eastAsia"/>
        </w:rPr>
        <w:t>名企参访：课程穿插数家企业参访，包括微软和</w:t>
      </w:r>
      <w:proofErr w:type="spellStart"/>
      <w:r w:rsidRPr="00714EA5">
        <w:rPr>
          <w:rFonts w:ascii="Calibri" w:eastAsia="黑体" w:hAnsi="Calibri" w:cs="Calibri"/>
        </w:rPr>
        <w:t>T-mobile</w:t>
      </w:r>
      <w:proofErr w:type="spellEnd"/>
      <w:r w:rsidRPr="00714EA5">
        <w:rPr>
          <w:rFonts w:ascii="Calibri" w:eastAsia="黑体" w:hAnsi="Calibri" w:cs="Calibri"/>
        </w:rPr>
        <w:t>等。</w:t>
      </w:r>
    </w:p>
    <w:p w14:paraId="4D53C082" w14:textId="77777777" w:rsidR="00714EA5" w:rsidRPr="00714EA5" w:rsidRDefault="00714EA5" w:rsidP="00A955B7">
      <w:pPr>
        <w:pStyle w:val="a3"/>
        <w:widowControl/>
        <w:numPr>
          <w:ilvl w:val="0"/>
          <w:numId w:val="7"/>
        </w:numPr>
        <w:spacing w:line="400" w:lineRule="exact"/>
        <w:ind w:firstLineChars="0"/>
        <w:jc w:val="left"/>
      </w:pPr>
      <w:r w:rsidRPr="00714EA5">
        <w:rPr>
          <w:rFonts w:ascii="Calibri" w:eastAsia="黑体" w:hAnsi="Calibri" w:cs="Calibri" w:hint="eastAsia"/>
        </w:rPr>
        <w:t>结业证书：项目结束时，学校会举办结业典礼并颁发结业证书。</w:t>
      </w:r>
      <w:r w:rsidRPr="00714EA5">
        <w:rPr>
          <w:rFonts w:ascii="Calibri" w:eastAsia="黑体" w:hAnsi="Calibri" w:cs="Calibri"/>
        </w:rPr>
        <w:t xml:space="preserve"> </w:t>
      </w:r>
    </w:p>
    <w:p w14:paraId="37A522A0" w14:textId="09DBB8F8" w:rsidR="00DD1548" w:rsidRDefault="00DD1548" w:rsidP="00A955B7">
      <w:pPr>
        <w:pStyle w:val="a3"/>
        <w:widowControl/>
        <w:numPr>
          <w:ilvl w:val="0"/>
          <w:numId w:val="7"/>
        </w:numPr>
        <w:spacing w:line="400" w:lineRule="exact"/>
        <w:ind w:firstLineChars="0"/>
        <w:jc w:val="left"/>
      </w:pPr>
      <w:r>
        <w:br w:type="page"/>
      </w:r>
    </w:p>
    <w:p w14:paraId="70105CF0" w14:textId="6D0956B9" w:rsidR="00DD1548" w:rsidRPr="00714EA5" w:rsidRDefault="00DD1548" w:rsidP="00111F4F">
      <w:pPr>
        <w:pStyle w:val="1"/>
        <w:numPr>
          <w:ilvl w:val="0"/>
          <w:numId w:val="2"/>
        </w:numPr>
        <w:spacing w:before="0" w:after="0" w:line="240" w:lineRule="auto"/>
        <w:rPr>
          <w:rFonts w:ascii="Calibri" w:eastAsia="黑体" w:hAnsi="Calibri"/>
          <w:b w:val="0"/>
          <w:color w:val="7030A0"/>
          <w:sz w:val="30"/>
          <w:szCs w:val="30"/>
        </w:rPr>
      </w:pPr>
      <w:bookmarkStart w:id="6" w:name="_Toc1316267"/>
      <w:r w:rsidRPr="00714EA5">
        <w:rPr>
          <w:rFonts w:ascii="Calibri" w:eastAsia="黑体" w:hAnsi="Calibri" w:hint="eastAsia"/>
          <w:b w:val="0"/>
          <w:color w:val="7030A0"/>
          <w:sz w:val="30"/>
          <w:szCs w:val="30"/>
        </w:rPr>
        <w:lastRenderedPageBreak/>
        <w:t>项目时段</w:t>
      </w:r>
      <w:r w:rsidRPr="00714EA5">
        <w:rPr>
          <w:rFonts w:ascii="Calibri" w:eastAsia="黑体" w:hAnsi="Calibri"/>
          <w:b w:val="0"/>
          <w:color w:val="7030A0"/>
          <w:sz w:val="30"/>
          <w:szCs w:val="30"/>
        </w:rPr>
        <w:t>|Program Period</w:t>
      </w:r>
      <w:bookmarkEnd w:id="6"/>
    </w:p>
    <w:p w14:paraId="3EB1637D" w14:textId="77777777" w:rsidR="00714EA5" w:rsidRPr="00714EA5" w:rsidRDefault="00714EA5" w:rsidP="00A955B7">
      <w:pPr>
        <w:pStyle w:val="a3"/>
        <w:numPr>
          <w:ilvl w:val="0"/>
          <w:numId w:val="8"/>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项目时段</w:t>
      </w:r>
    </w:p>
    <w:p w14:paraId="36428249" w14:textId="77777777" w:rsidR="00714EA5" w:rsidRPr="00714EA5" w:rsidRDefault="00714EA5" w:rsidP="00A955B7">
      <w:pPr>
        <w:pStyle w:val="a3"/>
        <w:numPr>
          <w:ilvl w:val="0"/>
          <w:numId w:val="9"/>
        </w:numPr>
        <w:spacing w:line="400" w:lineRule="exact"/>
        <w:ind w:firstLineChars="0"/>
        <w:rPr>
          <w:rFonts w:ascii="Calibri" w:eastAsia="黑体" w:hAnsi="Calibri" w:cs="Calibri"/>
        </w:rPr>
      </w:pPr>
      <w:r w:rsidRPr="00714EA5">
        <w:rPr>
          <w:rFonts w:ascii="Calibri" w:eastAsia="黑体" w:hAnsi="Calibri" w:cs="Calibri" w:hint="eastAsia"/>
        </w:rPr>
        <w:t>项目开始：</w:t>
      </w:r>
      <w:r w:rsidRPr="00714EA5">
        <w:rPr>
          <w:rFonts w:ascii="Calibri" w:eastAsia="黑体" w:hAnsi="Calibri" w:cs="Calibri"/>
        </w:rPr>
        <w:t>2019</w:t>
      </w:r>
      <w:r w:rsidRPr="00714EA5">
        <w:rPr>
          <w:rFonts w:ascii="Calibri" w:eastAsia="黑体" w:hAnsi="Calibri" w:cs="Calibri"/>
        </w:rPr>
        <w:t>年</w:t>
      </w:r>
      <w:r w:rsidRPr="00714EA5">
        <w:rPr>
          <w:rFonts w:ascii="Calibri" w:eastAsia="黑体" w:hAnsi="Calibri" w:cs="Calibri"/>
        </w:rPr>
        <w:t>7</w:t>
      </w:r>
      <w:r w:rsidRPr="00714EA5">
        <w:rPr>
          <w:rFonts w:ascii="Calibri" w:eastAsia="黑体" w:hAnsi="Calibri" w:cs="Calibri"/>
        </w:rPr>
        <w:t>月</w:t>
      </w:r>
      <w:r w:rsidRPr="00714EA5">
        <w:rPr>
          <w:rFonts w:ascii="Calibri" w:eastAsia="黑体" w:hAnsi="Calibri" w:cs="Calibri"/>
        </w:rPr>
        <w:t>15</w:t>
      </w:r>
      <w:r w:rsidRPr="00714EA5">
        <w:rPr>
          <w:rFonts w:ascii="Calibri" w:eastAsia="黑体" w:hAnsi="Calibri" w:cs="Calibri"/>
        </w:rPr>
        <w:t>日</w:t>
      </w:r>
    </w:p>
    <w:p w14:paraId="308CF620" w14:textId="77777777" w:rsidR="00714EA5" w:rsidRPr="00714EA5" w:rsidRDefault="00714EA5" w:rsidP="00A955B7">
      <w:pPr>
        <w:pStyle w:val="a3"/>
        <w:numPr>
          <w:ilvl w:val="0"/>
          <w:numId w:val="9"/>
        </w:numPr>
        <w:spacing w:line="400" w:lineRule="exact"/>
        <w:ind w:firstLineChars="0"/>
        <w:rPr>
          <w:rFonts w:ascii="Calibri" w:eastAsia="黑体" w:hAnsi="Calibri" w:cs="Calibri"/>
        </w:rPr>
      </w:pPr>
      <w:r w:rsidRPr="00714EA5">
        <w:rPr>
          <w:rFonts w:ascii="Calibri" w:eastAsia="黑体" w:hAnsi="Calibri" w:cs="Calibri" w:hint="eastAsia"/>
        </w:rPr>
        <w:t>项目结束：</w:t>
      </w:r>
      <w:r w:rsidRPr="00714EA5">
        <w:rPr>
          <w:rFonts w:ascii="Calibri" w:eastAsia="黑体" w:hAnsi="Calibri" w:cs="Calibri"/>
        </w:rPr>
        <w:t>2019</w:t>
      </w:r>
      <w:r w:rsidRPr="00714EA5">
        <w:rPr>
          <w:rFonts w:ascii="Calibri" w:eastAsia="黑体" w:hAnsi="Calibri" w:cs="Calibri"/>
        </w:rPr>
        <w:t>年</w:t>
      </w:r>
      <w:r w:rsidRPr="00714EA5">
        <w:rPr>
          <w:rFonts w:ascii="Calibri" w:eastAsia="黑体" w:hAnsi="Calibri" w:cs="Calibri"/>
        </w:rPr>
        <w:t>8</w:t>
      </w:r>
      <w:r w:rsidRPr="00714EA5">
        <w:rPr>
          <w:rFonts w:ascii="Calibri" w:eastAsia="黑体" w:hAnsi="Calibri" w:cs="Calibri"/>
        </w:rPr>
        <w:t>月</w:t>
      </w:r>
      <w:r w:rsidRPr="00714EA5">
        <w:rPr>
          <w:rFonts w:ascii="Calibri" w:eastAsia="黑体" w:hAnsi="Calibri" w:cs="Calibri"/>
        </w:rPr>
        <w:t>23</w:t>
      </w:r>
      <w:r w:rsidRPr="00714EA5">
        <w:rPr>
          <w:rFonts w:ascii="Calibri" w:eastAsia="黑体" w:hAnsi="Calibri" w:cs="Calibri"/>
        </w:rPr>
        <w:t>日</w:t>
      </w:r>
    </w:p>
    <w:p w14:paraId="2ACAE7AB" w14:textId="77777777" w:rsidR="00714EA5" w:rsidRPr="00714EA5" w:rsidRDefault="00714EA5" w:rsidP="00A955B7">
      <w:pPr>
        <w:pStyle w:val="a3"/>
        <w:numPr>
          <w:ilvl w:val="0"/>
          <w:numId w:val="9"/>
        </w:numPr>
        <w:spacing w:line="400" w:lineRule="exact"/>
        <w:ind w:firstLineChars="0"/>
        <w:rPr>
          <w:rFonts w:ascii="Calibri" w:eastAsia="黑体" w:hAnsi="Calibri" w:cs="Calibri"/>
        </w:rPr>
      </w:pPr>
      <w:r w:rsidRPr="00714EA5">
        <w:rPr>
          <w:rFonts w:ascii="Calibri" w:eastAsia="黑体" w:hAnsi="Calibri" w:cs="Calibri" w:hint="eastAsia"/>
        </w:rPr>
        <w:t>报名截止：</w:t>
      </w:r>
      <w:r w:rsidRPr="00714EA5">
        <w:rPr>
          <w:rFonts w:ascii="Calibri" w:eastAsia="黑体" w:hAnsi="Calibri" w:cs="Calibri"/>
        </w:rPr>
        <w:t>2019</w:t>
      </w:r>
      <w:r w:rsidRPr="00714EA5">
        <w:rPr>
          <w:rFonts w:ascii="Calibri" w:eastAsia="黑体" w:hAnsi="Calibri" w:cs="Calibri"/>
        </w:rPr>
        <w:t>年</w:t>
      </w:r>
      <w:r w:rsidRPr="00714EA5">
        <w:rPr>
          <w:rFonts w:ascii="Calibri" w:eastAsia="黑体" w:hAnsi="Calibri" w:cs="Calibri"/>
        </w:rPr>
        <w:t>4</w:t>
      </w:r>
      <w:r w:rsidRPr="00714EA5">
        <w:rPr>
          <w:rFonts w:ascii="Calibri" w:eastAsia="黑体" w:hAnsi="Calibri" w:cs="Calibri"/>
        </w:rPr>
        <w:t>月</w:t>
      </w:r>
      <w:r w:rsidRPr="00714EA5">
        <w:rPr>
          <w:rFonts w:ascii="Calibri" w:eastAsia="黑体" w:hAnsi="Calibri" w:cs="Calibri"/>
        </w:rPr>
        <w:t>15</w:t>
      </w:r>
      <w:r w:rsidRPr="00714EA5">
        <w:rPr>
          <w:rFonts w:ascii="Calibri" w:eastAsia="黑体" w:hAnsi="Calibri" w:cs="Calibri"/>
        </w:rPr>
        <w:t>日</w:t>
      </w:r>
    </w:p>
    <w:p w14:paraId="45264DE2" w14:textId="7DC23D28" w:rsidR="00714EA5" w:rsidRPr="00714EA5" w:rsidRDefault="00714EA5" w:rsidP="00714EA5">
      <w:pPr>
        <w:spacing w:line="400" w:lineRule="exact"/>
        <w:ind w:left="840"/>
        <w:jc w:val="right"/>
        <w:rPr>
          <w:rFonts w:ascii="Calibri" w:eastAsia="黑体" w:hAnsi="Calibri" w:cs="Calibri"/>
        </w:rPr>
      </w:pPr>
      <w:r>
        <w:rPr>
          <w:rFonts w:ascii="Calibri" w:eastAsia="黑体" w:hAnsi="Calibri" w:cs="Calibri" w:hint="eastAsia"/>
        </w:rPr>
        <w:t>*</w:t>
      </w:r>
      <w:r w:rsidRPr="00714EA5">
        <w:rPr>
          <w:rFonts w:ascii="Calibri" w:eastAsia="黑体" w:hAnsi="Calibri" w:cs="Calibri" w:hint="eastAsia"/>
        </w:rPr>
        <w:t>注：以上日期为暂定，主办方可能视情况微调</w:t>
      </w:r>
    </w:p>
    <w:p w14:paraId="6E5609B2" w14:textId="77777777" w:rsidR="00714EA5" w:rsidRPr="00714EA5" w:rsidRDefault="00714EA5" w:rsidP="00A955B7">
      <w:pPr>
        <w:pStyle w:val="a3"/>
        <w:numPr>
          <w:ilvl w:val="0"/>
          <w:numId w:val="8"/>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往返日期</w:t>
      </w:r>
    </w:p>
    <w:p w14:paraId="75BEE5F3" w14:textId="77777777" w:rsidR="00714EA5" w:rsidRPr="00714EA5" w:rsidRDefault="00714EA5" w:rsidP="00A955B7">
      <w:pPr>
        <w:pStyle w:val="a3"/>
        <w:numPr>
          <w:ilvl w:val="0"/>
          <w:numId w:val="16"/>
        </w:numPr>
        <w:spacing w:line="400" w:lineRule="exact"/>
        <w:ind w:firstLineChars="0"/>
        <w:rPr>
          <w:rFonts w:ascii="Calibri" w:eastAsia="黑体" w:hAnsi="Calibri" w:cs="Calibri"/>
        </w:rPr>
      </w:pPr>
      <w:r w:rsidRPr="00714EA5">
        <w:rPr>
          <w:rFonts w:ascii="Calibri" w:eastAsia="黑体" w:hAnsi="Calibri" w:cs="Calibri" w:hint="eastAsia"/>
        </w:rPr>
        <w:t>学生应于</w:t>
      </w:r>
      <w:r w:rsidRPr="00714EA5">
        <w:rPr>
          <w:rFonts w:ascii="Calibri" w:eastAsia="黑体" w:hAnsi="Calibri" w:cs="Calibri"/>
        </w:rPr>
        <w:t>7</w:t>
      </w:r>
      <w:r w:rsidRPr="00714EA5">
        <w:rPr>
          <w:rFonts w:ascii="Calibri" w:eastAsia="黑体" w:hAnsi="Calibri" w:cs="Calibri"/>
        </w:rPr>
        <w:t>月</w:t>
      </w:r>
      <w:r w:rsidRPr="00714EA5">
        <w:rPr>
          <w:rFonts w:ascii="Calibri" w:eastAsia="黑体" w:hAnsi="Calibri" w:cs="Calibri"/>
        </w:rPr>
        <w:t>14</w:t>
      </w:r>
      <w:r w:rsidRPr="00714EA5">
        <w:rPr>
          <w:rFonts w:ascii="Calibri" w:eastAsia="黑体" w:hAnsi="Calibri" w:cs="Calibri"/>
        </w:rPr>
        <w:t>日到达西雅图机场</w:t>
      </w:r>
    </w:p>
    <w:p w14:paraId="378897E2" w14:textId="77777777" w:rsidR="00714EA5" w:rsidRPr="00714EA5" w:rsidRDefault="00714EA5" w:rsidP="00A955B7">
      <w:pPr>
        <w:pStyle w:val="a3"/>
        <w:numPr>
          <w:ilvl w:val="0"/>
          <w:numId w:val="16"/>
        </w:numPr>
        <w:spacing w:line="400" w:lineRule="exact"/>
        <w:ind w:firstLineChars="0"/>
        <w:rPr>
          <w:rFonts w:ascii="Calibri" w:eastAsia="黑体" w:hAnsi="Calibri" w:cs="Calibri"/>
        </w:rPr>
      </w:pPr>
      <w:r w:rsidRPr="00714EA5">
        <w:rPr>
          <w:rFonts w:ascii="Calibri" w:eastAsia="黑体" w:hAnsi="Calibri" w:cs="Calibri"/>
        </w:rPr>
        <w:t>8</w:t>
      </w:r>
      <w:r w:rsidRPr="00714EA5">
        <w:rPr>
          <w:rFonts w:ascii="Calibri" w:eastAsia="黑体" w:hAnsi="Calibri" w:cs="Calibri"/>
        </w:rPr>
        <w:t>月</w:t>
      </w:r>
      <w:r w:rsidRPr="00714EA5">
        <w:rPr>
          <w:rFonts w:ascii="Calibri" w:eastAsia="黑体" w:hAnsi="Calibri" w:cs="Calibri"/>
        </w:rPr>
        <w:t>24</w:t>
      </w:r>
      <w:r w:rsidRPr="00714EA5">
        <w:rPr>
          <w:rFonts w:ascii="Calibri" w:eastAsia="黑体" w:hAnsi="Calibri" w:cs="Calibri"/>
        </w:rPr>
        <w:t>日从西雅图机场回国</w:t>
      </w:r>
    </w:p>
    <w:p w14:paraId="3DCCB8EB" w14:textId="1FB124E3" w:rsidR="00F36060" w:rsidRDefault="00714EA5" w:rsidP="00714EA5">
      <w:pPr>
        <w:spacing w:line="400" w:lineRule="exact"/>
        <w:ind w:leftChars="200" w:left="420" w:firstLineChars="200" w:firstLine="420"/>
        <w:jc w:val="right"/>
        <w:rPr>
          <w:rFonts w:ascii="Calibri" w:eastAsia="黑体" w:hAnsi="Calibri" w:cs="Calibri"/>
        </w:rPr>
      </w:pPr>
      <w:r>
        <w:rPr>
          <w:rFonts w:ascii="Calibri" w:eastAsia="黑体" w:hAnsi="Calibri" w:cs="Calibri" w:hint="eastAsia"/>
        </w:rPr>
        <w:t>*</w:t>
      </w:r>
      <w:r w:rsidRPr="00714EA5">
        <w:rPr>
          <w:rFonts w:ascii="Calibri" w:eastAsia="黑体" w:hAnsi="Calibri" w:cs="Calibri" w:hint="eastAsia"/>
        </w:rPr>
        <w:t>注：西雅图机场代码为</w:t>
      </w:r>
      <w:r w:rsidRPr="00714EA5">
        <w:rPr>
          <w:rFonts w:ascii="Calibri" w:eastAsia="黑体" w:hAnsi="Calibri" w:cs="Calibri"/>
        </w:rPr>
        <w:t>SEA</w:t>
      </w:r>
      <w:r w:rsidRPr="00714EA5">
        <w:rPr>
          <w:rFonts w:ascii="Calibri" w:eastAsia="黑体" w:hAnsi="Calibri" w:cs="Calibri"/>
        </w:rPr>
        <w:t>，以上日期均为西雅图当地日期</w:t>
      </w:r>
    </w:p>
    <w:p w14:paraId="10DB98EC" w14:textId="53864563" w:rsidR="00DD1548" w:rsidRDefault="00DD1548" w:rsidP="00DD1548">
      <w:pPr>
        <w:pStyle w:val="a3"/>
        <w:spacing w:line="400" w:lineRule="exact"/>
        <w:ind w:firstLineChars="0" w:firstLine="0"/>
        <w:jc w:val="right"/>
        <w:rPr>
          <w:sz w:val="20"/>
        </w:rPr>
      </w:pPr>
    </w:p>
    <w:p w14:paraId="581FE5F7" w14:textId="38A17AD1" w:rsidR="00DD1548" w:rsidRPr="00714EA5" w:rsidRDefault="00DD1548" w:rsidP="00111F4F">
      <w:pPr>
        <w:pStyle w:val="1"/>
        <w:numPr>
          <w:ilvl w:val="0"/>
          <w:numId w:val="2"/>
        </w:numPr>
        <w:spacing w:before="0" w:after="0" w:line="240" w:lineRule="auto"/>
        <w:rPr>
          <w:rFonts w:ascii="Calibri" w:eastAsia="黑体" w:hAnsi="Calibri"/>
          <w:b w:val="0"/>
          <w:color w:val="7030A0"/>
          <w:sz w:val="30"/>
          <w:szCs w:val="30"/>
        </w:rPr>
      </w:pPr>
      <w:bookmarkStart w:id="7" w:name="_Toc1316268"/>
      <w:r w:rsidRPr="00714EA5">
        <w:rPr>
          <w:rFonts w:ascii="Calibri" w:eastAsia="黑体" w:hAnsi="Calibri" w:hint="eastAsia"/>
          <w:b w:val="0"/>
          <w:color w:val="7030A0"/>
          <w:sz w:val="30"/>
          <w:szCs w:val="30"/>
        </w:rPr>
        <w:t>项目</w:t>
      </w:r>
      <w:r w:rsidR="006C7E3D" w:rsidRPr="00714EA5">
        <w:rPr>
          <w:rFonts w:ascii="Calibri" w:eastAsia="黑体" w:hAnsi="Calibri" w:hint="eastAsia"/>
          <w:b w:val="0"/>
          <w:color w:val="7030A0"/>
          <w:sz w:val="30"/>
          <w:szCs w:val="30"/>
        </w:rPr>
        <w:t>课程</w:t>
      </w:r>
      <w:r w:rsidRPr="00714EA5">
        <w:rPr>
          <w:rFonts w:ascii="Calibri" w:eastAsia="黑体" w:hAnsi="Calibri"/>
          <w:b w:val="0"/>
          <w:color w:val="7030A0"/>
          <w:sz w:val="30"/>
          <w:szCs w:val="30"/>
        </w:rPr>
        <w:t>|Program Tracks</w:t>
      </w:r>
      <w:bookmarkEnd w:id="7"/>
    </w:p>
    <w:p w14:paraId="5CE2BEED" w14:textId="77777777" w:rsidR="00714EA5" w:rsidRPr="00714EA5" w:rsidRDefault="00714EA5" w:rsidP="00A955B7">
      <w:pPr>
        <w:pStyle w:val="a3"/>
        <w:numPr>
          <w:ilvl w:val="0"/>
          <w:numId w:val="10"/>
        </w:numPr>
        <w:spacing w:line="400" w:lineRule="exact"/>
        <w:ind w:firstLineChars="0"/>
        <w:rPr>
          <w:rFonts w:ascii="Calibri" w:eastAsia="黑体" w:hAnsi="Calibri" w:cs="Calibri"/>
          <w:color w:val="7030A0"/>
        </w:rPr>
      </w:pPr>
      <w:r w:rsidRPr="00714EA5">
        <w:rPr>
          <w:rFonts w:ascii="Calibri" w:eastAsia="黑体" w:hAnsi="Calibri" w:cs="Calibri"/>
          <w:color w:val="7030A0"/>
        </w:rPr>
        <w:t>EE299</w:t>
      </w:r>
      <w:r w:rsidRPr="00714EA5">
        <w:rPr>
          <w:rFonts w:ascii="Calibri" w:eastAsia="黑体" w:hAnsi="Calibri" w:cs="Calibri"/>
          <w:color w:val="7030A0"/>
        </w:rPr>
        <w:t>：</w:t>
      </w:r>
      <w:r w:rsidRPr="00714EA5">
        <w:rPr>
          <w:rFonts w:ascii="Calibri" w:eastAsia="黑体" w:hAnsi="Calibri" w:cs="Calibri"/>
          <w:color w:val="7030A0"/>
        </w:rPr>
        <w:t>C</w:t>
      </w:r>
      <w:r w:rsidRPr="00714EA5">
        <w:rPr>
          <w:rFonts w:ascii="Calibri" w:eastAsia="黑体" w:hAnsi="Calibri" w:cs="Calibri"/>
          <w:color w:val="7030A0"/>
        </w:rPr>
        <w:t>语言和微处理器导论</w:t>
      </w:r>
    </w:p>
    <w:p w14:paraId="01C3710E"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rPr>
        <w:t>EE 299</w:t>
      </w:r>
      <w:r w:rsidRPr="00714EA5">
        <w:rPr>
          <w:rFonts w:ascii="Calibri" w:eastAsia="黑体" w:hAnsi="Calibri" w:cs="Calibri"/>
        </w:rPr>
        <w:t>向学生介绍</w:t>
      </w:r>
      <w:r w:rsidRPr="00714EA5">
        <w:rPr>
          <w:rFonts w:ascii="Calibri" w:eastAsia="黑体" w:hAnsi="Calibri" w:cs="Calibri"/>
        </w:rPr>
        <w:t>C</w:t>
      </w:r>
      <w:r w:rsidRPr="00714EA5">
        <w:rPr>
          <w:rFonts w:ascii="Calibri" w:eastAsia="黑体" w:hAnsi="Calibri" w:cs="Calibri"/>
        </w:rPr>
        <w:t>语言，并通过激动人心的实践项目，作业和课堂练习，教授其在嵌入式系统设计中的重要性。</w:t>
      </w:r>
      <w:r w:rsidRPr="00714EA5">
        <w:rPr>
          <w:rFonts w:ascii="Calibri" w:eastAsia="黑体" w:hAnsi="Calibri" w:cs="Calibri"/>
        </w:rPr>
        <w:t xml:space="preserve"> </w:t>
      </w:r>
      <w:r w:rsidRPr="00714EA5">
        <w:rPr>
          <w:rFonts w:ascii="Calibri" w:eastAsia="黑体" w:hAnsi="Calibri" w:cs="Calibri"/>
        </w:rPr>
        <w:t>实验室项目将通过使用</w:t>
      </w:r>
      <w:r w:rsidRPr="00714EA5">
        <w:rPr>
          <w:rFonts w:ascii="Calibri" w:eastAsia="黑体" w:hAnsi="Calibri" w:cs="Calibri"/>
        </w:rPr>
        <w:t>Arduino</w:t>
      </w:r>
      <w:r w:rsidRPr="00714EA5">
        <w:rPr>
          <w:rFonts w:ascii="Calibri" w:eastAsia="黑体" w:hAnsi="Calibri" w:cs="Calibri"/>
        </w:rPr>
        <w:t>微处理器向学生展示真实世界的设计技术和原型设计。</w:t>
      </w:r>
      <w:r w:rsidRPr="00714EA5">
        <w:rPr>
          <w:rFonts w:ascii="Calibri" w:eastAsia="黑体" w:hAnsi="Calibri" w:cs="Calibri"/>
        </w:rPr>
        <w:t xml:space="preserve"> </w:t>
      </w:r>
      <w:r w:rsidRPr="00714EA5">
        <w:rPr>
          <w:rFonts w:ascii="Calibri" w:eastAsia="黑体" w:hAnsi="Calibri" w:cs="Calibri"/>
        </w:rPr>
        <w:t>除硬件外，本课程还将介绍</w:t>
      </w:r>
      <w:r w:rsidRPr="00714EA5">
        <w:rPr>
          <w:rFonts w:ascii="Calibri" w:eastAsia="黑体" w:hAnsi="Calibri" w:cs="Calibri"/>
        </w:rPr>
        <w:t>C</w:t>
      </w:r>
      <w:r w:rsidRPr="00714EA5">
        <w:rPr>
          <w:rFonts w:ascii="Calibri" w:eastAsia="黑体" w:hAnsi="Calibri" w:cs="Calibri"/>
        </w:rPr>
        <w:t>基础知识，编程风格，函数，数据结构和设计实践。</w:t>
      </w:r>
      <w:r w:rsidRPr="00714EA5">
        <w:rPr>
          <w:rFonts w:ascii="Calibri" w:eastAsia="黑体" w:hAnsi="Calibri" w:cs="Calibri"/>
        </w:rPr>
        <w:t xml:space="preserve"> </w:t>
      </w:r>
      <w:r w:rsidRPr="00714EA5">
        <w:rPr>
          <w:rFonts w:ascii="Calibri" w:eastAsia="黑体" w:hAnsi="Calibri" w:cs="Calibri"/>
        </w:rPr>
        <w:t>学生将设计并创建自己的最终项目，以测试他们的理解和想象力。</w:t>
      </w:r>
    </w:p>
    <w:p w14:paraId="41D4C93A"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rPr>
        <w:t>Topics</w:t>
      </w:r>
      <w:r w:rsidRPr="00714EA5">
        <w:rPr>
          <w:rFonts w:ascii="Calibri" w:eastAsia="黑体" w:hAnsi="Calibri" w:cs="Calibri"/>
        </w:rPr>
        <w:t>：</w:t>
      </w:r>
    </w:p>
    <w:p w14:paraId="1B38972F"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A Brief Look Inside the Computer, Introduction to C, Programs, and Program Design</w:t>
      </w:r>
    </w:p>
    <w:p w14:paraId="650C99C6"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The Microprocessor -- Basic Architecture, Hardware and Software, Input and Output</w:t>
      </w:r>
    </w:p>
    <w:p w14:paraId="2F742782"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Identifiers C Data Types Variables and Numbers</w:t>
      </w:r>
    </w:p>
    <w:p w14:paraId="161C7341"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Basic Electronics -- Introducing Electricity, Fundamental Items and Terminology</w:t>
      </w:r>
    </w:p>
    <w:p w14:paraId="5C7E53F6"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Program Structure</w:t>
      </w:r>
    </w:p>
    <w:p w14:paraId="7567EBEA"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Characters and Strings</w:t>
      </w:r>
    </w:p>
    <w:p w14:paraId="2ED27143"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Operators</w:t>
      </w:r>
    </w:p>
    <w:p w14:paraId="5A4FD78D"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Control and Control Flow</w:t>
      </w:r>
    </w:p>
    <w:p w14:paraId="440D2F9D"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Pointers</w:t>
      </w:r>
    </w:p>
    <w:p w14:paraId="48E86962"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Basic Data Structures - Containers</w:t>
      </w:r>
    </w:p>
    <w:p w14:paraId="171FBC28"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Bringing Your Program Together</w:t>
      </w:r>
    </w:p>
    <w:p w14:paraId="3781FF0F" w14:textId="69E0EDF5" w:rsidR="00714EA5" w:rsidRDefault="00714EA5">
      <w:pPr>
        <w:widowControl/>
        <w:jc w:val="left"/>
        <w:rPr>
          <w:rFonts w:ascii="Calibri" w:eastAsia="黑体" w:hAnsi="Calibri" w:cs="Calibri"/>
        </w:rPr>
      </w:pPr>
      <w:r>
        <w:rPr>
          <w:rFonts w:ascii="Calibri" w:eastAsia="黑体" w:hAnsi="Calibri" w:cs="Calibri"/>
        </w:rPr>
        <w:br w:type="page"/>
      </w:r>
    </w:p>
    <w:p w14:paraId="1122A297" w14:textId="77777777" w:rsidR="00714EA5" w:rsidRPr="00714EA5" w:rsidRDefault="00714EA5" w:rsidP="00A955B7">
      <w:pPr>
        <w:pStyle w:val="a3"/>
        <w:numPr>
          <w:ilvl w:val="0"/>
          <w:numId w:val="10"/>
        </w:numPr>
        <w:spacing w:line="400" w:lineRule="exact"/>
        <w:ind w:firstLineChars="0"/>
        <w:rPr>
          <w:rFonts w:ascii="Calibri" w:eastAsia="黑体" w:hAnsi="Calibri" w:cs="Calibri"/>
          <w:color w:val="7030A0"/>
        </w:rPr>
      </w:pPr>
      <w:r w:rsidRPr="00714EA5">
        <w:rPr>
          <w:rFonts w:ascii="Calibri" w:eastAsia="黑体" w:hAnsi="Calibri" w:cs="Calibri"/>
          <w:color w:val="7030A0"/>
        </w:rPr>
        <w:lastRenderedPageBreak/>
        <w:t>EE233</w:t>
      </w:r>
      <w:r w:rsidRPr="00714EA5">
        <w:rPr>
          <w:rFonts w:ascii="Calibri" w:eastAsia="黑体" w:hAnsi="Calibri" w:cs="Calibri"/>
          <w:color w:val="7030A0"/>
        </w:rPr>
        <w:t>：实验室电路理论</w:t>
      </w:r>
    </w:p>
    <w:p w14:paraId="78C440E9"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rPr>
        <w:t>EE 233</w:t>
      </w:r>
      <w:r w:rsidRPr="00714EA5">
        <w:rPr>
          <w:rFonts w:ascii="Calibri" w:eastAsia="黑体" w:hAnsi="Calibri" w:cs="Calibri"/>
        </w:rPr>
        <w:t>通过讲座和互动实验室活动向学生介绍电路理论。</w:t>
      </w:r>
      <w:r w:rsidRPr="00714EA5">
        <w:rPr>
          <w:rFonts w:ascii="Calibri" w:eastAsia="黑体" w:hAnsi="Calibri" w:cs="Calibri"/>
        </w:rPr>
        <w:t xml:space="preserve"> </w:t>
      </w:r>
      <w:r w:rsidRPr="00714EA5">
        <w:rPr>
          <w:rFonts w:ascii="Calibri" w:eastAsia="黑体" w:hAnsi="Calibri" w:cs="Calibri"/>
        </w:rPr>
        <w:t>学生会学习如何使用</w:t>
      </w:r>
      <w:proofErr w:type="spellStart"/>
      <w:r w:rsidRPr="00714EA5">
        <w:rPr>
          <w:rFonts w:ascii="Calibri" w:eastAsia="黑体" w:hAnsi="Calibri" w:cs="Calibri"/>
        </w:rPr>
        <w:t>Kirchhoft</w:t>
      </w:r>
      <w:proofErr w:type="spellEnd"/>
      <w:r w:rsidRPr="00714EA5">
        <w:rPr>
          <w:rFonts w:ascii="Calibri" w:eastAsia="黑体" w:hAnsi="Calibri" w:cs="Calibri"/>
        </w:rPr>
        <w:t>的电流和电压定律开发频域电路的分析模型，欧姆定律，网格分析，节点分析，戴维宁和诺顿等效，相量和拉普拉斯变换技术。</w:t>
      </w:r>
    </w:p>
    <w:p w14:paraId="1BFB247B"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hint="eastAsia"/>
        </w:rPr>
        <w:t>本课程将教学生如何计算电路的功率，并分析常见的滤波器，如低通，无源和有源电路的高通，带通和带阻。通过建立音频混音器的激动人心的团队项目，学生将学习如何使用实验室仪器，功能发生器，电源，示波器和万用表。</w:t>
      </w:r>
      <w:r w:rsidRPr="00714EA5">
        <w:rPr>
          <w:rFonts w:ascii="Calibri" w:eastAsia="黑体" w:hAnsi="Calibri" w:cs="Calibri"/>
        </w:rPr>
        <w:t xml:space="preserve"> </w:t>
      </w:r>
      <w:r w:rsidRPr="00714EA5">
        <w:rPr>
          <w:rFonts w:ascii="Calibri" w:eastAsia="黑体" w:hAnsi="Calibri" w:cs="Calibri"/>
        </w:rPr>
        <w:t>该课程还涵盖了</w:t>
      </w:r>
      <w:r w:rsidRPr="00714EA5">
        <w:rPr>
          <w:rFonts w:ascii="Calibri" w:eastAsia="黑体" w:hAnsi="Calibri" w:cs="Calibri"/>
        </w:rPr>
        <w:t>Multi Sim</w:t>
      </w:r>
      <w:r w:rsidRPr="00714EA5">
        <w:rPr>
          <w:rFonts w:ascii="Calibri" w:eastAsia="黑体" w:hAnsi="Calibri" w:cs="Calibri"/>
        </w:rPr>
        <w:t>，如何编写实验室报告实验，并为学生准备更多高级电路分析和设计课程。</w:t>
      </w:r>
    </w:p>
    <w:p w14:paraId="0CB343A6"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rPr>
        <w:t>Topics:</w:t>
      </w:r>
    </w:p>
    <w:p w14:paraId="5436FD49"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Sinusoidal sources and responses, Phasors, network theorems</w:t>
      </w:r>
    </w:p>
    <w:p w14:paraId="5C9FCC62"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Average and Reactive power, complex power, power factor</w:t>
      </w:r>
    </w:p>
    <w:p w14:paraId="7970B6E5"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Laplace transformation techniques</w:t>
      </w:r>
    </w:p>
    <w:p w14:paraId="74257396"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Circuit analysis with Laplace Transforms, transfer functions</w:t>
      </w:r>
    </w:p>
    <w:p w14:paraId="5BD04032"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Passive filters</w:t>
      </w:r>
    </w:p>
    <w:p w14:paraId="5F3B9DFF"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Active filters</w:t>
      </w:r>
    </w:p>
    <w:p w14:paraId="0D2925B1" w14:textId="77777777" w:rsidR="00714EA5" w:rsidRPr="00714EA5" w:rsidRDefault="00714EA5" w:rsidP="00A955B7">
      <w:pPr>
        <w:pStyle w:val="a3"/>
        <w:numPr>
          <w:ilvl w:val="0"/>
          <w:numId w:val="15"/>
        </w:numPr>
        <w:spacing w:line="400" w:lineRule="exact"/>
        <w:ind w:firstLineChars="0"/>
        <w:rPr>
          <w:rFonts w:ascii="Calibri" w:eastAsia="黑体" w:hAnsi="Calibri" w:cs="Calibri"/>
        </w:rPr>
      </w:pPr>
      <w:r w:rsidRPr="00714EA5">
        <w:rPr>
          <w:rFonts w:ascii="Calibri" w:eastAsia="黑体" w:hAnsi="Calibri" w:cs="Calibri"/>
        </w:rPr>
        <w:t>Basic EE laboratory, components, instrumentation and simulation</w:t>
      </w:r>
    </w:p>
    <w:p w14:paraId="7E97B9E9" w14:textId="77777777" w:rsidR="00714EA5" w:rsidRPr="00714EA5" w:rsidRDefault="00714EA5" w:rsidP="00714EA5">
      <w:pPr>
        <w:spacing w:line="400" w:lineRule="exact"/>
        <w:ind w:leftChars="200" w:left="420" w:firstLineChars="200" w:firstLine="420"/>
        <w:rPr>
          <w:rFonts w:ascii="Calibri" w:eastAsia="黑体" w:hAnsi="Calibri" w:cs="Calibri"/>
        </w:rPr>
      </w:pPr>
    </w:p>
    <w:p w14:paraId="1DC40BD8" w14:textId="77777777" w:rsidR="00714EA5" w:rsidRPr="00714EA5" w:rsidRDefault="00714EA5" w:rsidP="00A955B7">
      <w:pPr>
        <w:pStyle w:val="a3"/>
        <w:numPr>
          <w:ilvl w:val="0"/>
          <w:numId w:val="10"/>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美国学术文化</w:t>
      </w:r>
    </w:p>
    <w:p w14:paraId="51970D53" w14:textId="05071C0A" w:rsidR="00F36060"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hint="eastAsia"/>
        </w:rPr>
        <w:t>此课程旨在培养学生的独立思考能力，并更好地适应美国大学课堂。学生将学习如何参与课堂讨论、邮件的写法以及如何满足教授的期望等等实用技能。</w:t>
      </w:r>
    </w:p>
    <w:p w14:paraId="1391CB49" w14:textId="5380004E" w:rsidR="0000668D" w:rsidRDefault="0000668D">
      <w:pPr>
        <w:widowControl/>
        <w:jc w:val="left"/>
        <w:rPr>
          <w:rFonts w:ascii="Calibri" w:eastAsia="黑体" w:hAnsi="Calibri" w:cs="Calibri"/>
          <w:color w:val="2E74B5" w:themeColor="accent1" w:themeShade="BF"/>
        </w:rPr>
      </w:pPr>
    </w:p>
    <w:p w14:paraId="544E6063" w14:textId="77777777" w:rsidR="00714EA5" w:rsidRPr="00714EA5" w:rsidRDefault="00714EA5" w:rsidP="00A955B7">
      <w:pPr>
        <w:pStyle w:val="a3"/>
        <w:numPr>
          <w:ilvl w:val="0"/>
          <w:numId w:val="10"/>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名企参访</w:t>
      </w:r>
    </w:p>
    <w:p w14:paraId="5DD4992B" w14:textId="77777777" w:rsidR="00714EA5" w:rsidRPr="00714EA5" w:rsidRDefault="00714EA5" w:rsidP="00714EA5">
      <w:pPr>
        <w:spacing w:line="400" w:lineRule="exact"/>
        <w:ind w:leftChars="200" w:left="420" w:firstLineChars="200" w:firstLine="420"/>
        <w:rPr>
          <w:rFonts w:ascii="Calibri" w:eastAsia="黑体" w:hAnsi="Calibri" w:cs="Calibri"/>
        </w:rPr>
      </w:pPr>
      <w:r w:rsidRPr="00714EA5">
        <w:rPr>
          <w:rFonts w:ascii="Calibri" w:eastAsia="黑体" w:hAnsi="Calibri" w:cs="Calibri" w:hint="eastAsia"/>
        </w:rPr>
        <w:t>项目包含</w:t>
      </w:r>
      <w:r w:rsidRPr="00714EA5">
        <w:rPr>
          <w:rFonts w:ascii="Calibri" w:eastAsia="黑体" w:hAnsi="Calibri" w:cs="Calibri"/>
        </w:rPr>
        <w:t>3-4</w:t>
      </w:r>
      <w:r w:rsidRPr="00714EA5">
        <w:rPr>
          <w:rFonts w:ascii="Calibri" w:eastAsia="黑体" w:hAnsi="Calibri" w:cs="Calibri"/>
        </w:rPr>
        <w:t>次当地著名企业参观活动，例如微软、波音、</w:t>
      </w:r>
      <w:r w:rsidRPr="00714EA5">
        <w:rPr>
          <w:rFonts w:ascii="Calibri" w:eastAsia="黑体" w:hAnsi="Calibri" w:cs="Calibri"/>
        </w:rPr>
        <w:t xml:space="preserve">Tableau, </w:t>
      </w:r>
      <w:proofErr w:type="spellStart"/>
      <w:r w:rsidRPr="00714EA5">
        <w:rPr>
          <w:rFonts w:ascii="Calibri" w:eastAsia="黑体" w:hAnsi="Calibri" w:cs="Calibri"/>
        </w:rPr>
        <w:t>Voicebox</w:t>
      </w:r>
      <w:proofErr w:type="spellEnd"/>
      <w:r w:rsidRPr="00714EA5">
        <w:rPr>
          <w:rFonts w:ascii="Calibri" w:eastAsia="黑体" w:hAnsi="Calibri" w:cs="Calibri"/>
        </w:rPr>
        <w:t>, T-Mobile</w:t>
      </w:r>
      <w:r w:rsidRPr="00714EA5">
        <w:rPr>
          <w:rFonts w:ascii="Calibri" w:eastAsia="黑体" w:hAnsi="Calibri" w:cs="Calibri"/>
        </w:rPr>
        <w:t>等。</w:t>
      </w:r>
    </w:p>
    <w:p w14:paraId="7098854D" w14:textId="77777777" w:rsidR="00714EA5" w:rsidRDefault="00714EA5">
      <w:pPr>
        <w:widowControl/>
        <w:jc w:val="left"/>
        <w:rPr>
          <w:rFonts w:ascii="Calibri" w:eastAsia="黑体" w:hAnsi="Calibri" w:cs="Calibri"/>
          <w:color w:val="2E74B5" w:themeColor="accent1" w:themeShade="BF"/>
        </w:rPr>
      </w:pPr>
    </w:p>
    <w:p w14:paraId="22DA48A9" w14:textId="310D19D1" w:rsidR="00714EA5" w:rsidRPr="00714EA5" w:rsidRDefault="00714EA5" w:rsidP="00A955B7">
      <w:pPr>
        <w:pStyle w:val="a3"/>
        <w:numPr>
          <w:ilvl w:val="0"/>
          <w:numId w:val="10"/>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课程样表</w:t>
      </w:r>
    </w:p>
    <w:tbl>
      <w:tblPr>
        <w:tblpPr w:leftFromText="180" w:rightFromText="180" w:vertAnchor="text" w:horzAnchor="margin" w:tblpY="19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622"/>
        <w:gridCol w:w="1624"/>
        <w:gridCol w:w="1624"/>
        <w:gridCol w:w="1624"/>
        <w:gridCol w:w="1620"/>
      </w:tblGrid>
      <w:tr w:rsidR="00714EA5" w:rsidRPr="00714EA5" w14:paraId="731D23EB" w14:textId="77777777" w:rsidTr="00714EA5">
        <w:trPr>
          <w:trHeight w:val="283"/>
        </w:trPr>
        <w:tc>
          <w:tcPr>
            <w:tcW w:w="833" w:type="pct"/>
            <w:shd w:val="clear" w:color="auto" w:fill="7030A0"/>
            <w:vAlign w:val="center"/>
          </w:tcPr>
          <w:p w14:paraId="44518764" w14:textId="77777777" w:rsidR="00714EA5" w:rsidRPr="00714EA5" w:rsidRDefault="00714EA5" w:rsidP="00714EA5">
            <w:pPr>
              <w:adjustRightInd w:val="0"/>
              <w:snapToGrid w:val="0"/>
              <w:jc w:val="center"/>
              <w:rPr>
                <w:rFonts w:ascii="Calibri" w:eastAsia="黑体" w:hAnsi="Calibri" w:cs="Calibri"/>
                <w:b/>
                <w:color w:val="FFFFFF" w:themeColor="background1"/>
                <w:szCs w:val="21"/>
              </w:rPr>
            </w:pPr>
            <w:r w:rsidRPr="00714EA5">
              <w:rPr>
                <w:rFonts w:ascii="Calibri" w:eastAsia="黑体" w:hAnsi="Calibri" w:cs="Calibri"/>
                <w:b/>
                <w:color w:val="FFFFFF" w:themeColor="background1"/>
                <w:szCs w:val="21"/>
              </w:rPr>
              <w:t>时间</w:t>
            </w:r>
          </w:p>
        </w:tc>
        <w:tc>
          <w:tcPr>
            <w:tcW w:w="833" w:type="pct"/>
            <w:shd w:val="clear" w:color="auto" w:fill="7030A0"/>
            <w:vAlign w:val="center"/>
          </w:tcPr>
          <w:p w14:paraId="06C3DD33" w14:textId="77777777" w:rsidR="00714EA5" w:rsidRPr="00714EA5" w:rsidRDefault="00714EA5" w:rsidP="00714EA5">
            <w:pPr>
              <w:adjustRightInd w:val="0"/>
              <w:snapToGrid w:val="0"/>
              <w:jc w:val="center"/>
              <w:rPr>
                <w:rFonts w:ascii="Calibri" w:eastAsia="黑体" w:hAnsi="Calibri" w:cs="Calibri"/>
                <w:b/>
                <w:color w:val="FFFFFF" w:themeColor="background1"/>
                <w:szCs w:val="21"/>
              </w:rPr>
            </w:pPr>
            <w:r w:rsidRPr="00714EA5">
              <w:rPr>
                <w:rFonts w:ascii="Calibri" w:eastAsia="黑体" w:hAnsi="Calibri" w:cs="Calibri"/>
                <w:b/>
                <w:color w:val="FFFFFF" w:themeColor="background1"/>
                <w:szCs w:val="21"/>
              </w:rPr>
              <w:t>周一</w:t>
            </w:r>
          </w:p>
        </w:tc>
        <w:tc>
          <w:tcPr>
            <w:tcW w:w="834" w:type="pct"/>
            <w:shd w:val="clear" w:color="auto" w:fill="7030A0"/>
            <w:vAlign w:val="center"/>
          </w:tcPr>
          <w:p w14:paraId="2309A726" w14:textId="77777777" w:rsidR="00714EA5" w:rsidRPr="00714EA5" w:rsidRDefault="00714EA5" w:rsidP="00714EA5">
            <w:pPr>
              <w:adjustRightInd w:val="0"/>
              <w:snapToGrid w:val="0"/>
              <w:jc w:val="center"/>
              <w:rPr>
                <w:rFonts w:ascii="Calibri" w:eastAsia="黑体" w:hAnsi="Calibri" w:cs="Calibri"/>
                <w:b/>
                <w:color w:val="FFFFFF" w:themeColor="background1"/>
                <w:szCs w:val="21"/>
              </w:rPr>
            </w:pPr>
            <w:r w:rsidRPr="00714EA5">
              <w:rPr>
                <w:rFonts w:ascii="Calibri" w:eastAsia="黑体" w:hAnsi="Calibri" w:cs="Calibri"/>
                <w:b/>
                <w:color w:val="FFFFFF" w:themeColor="background1"/>
                <w:szCs w:val="21"/>
              </w:rPr>
              <w:t>周二</w:t>
            </w:r>
          </w:p>
        </w:tc>
        <w:tc>
          <w:tcPr>
            <w:tcW w:w="834" w:type="pct"/>
            <w:shd w:val="clear" w:color="auto" w:fill="7030A0"/>
            <w:vAlign w:val="center"/>
          </w:tcPr>
          <w:p w14:paraId="445E2A6E" w14:textId="77777777" w:rsidR="00714EA5" w:rsidRPr="00714EA5" w:rsidRDefault="00714EA5" w:rsidP="00714EA5">
            <w:pPr>
              <w:adjustRightInd w:val="0"/>
              <w:snapToGrid w:val="0"/>
              <w:jc w:val="center"/>
              <w:rPr>
                <w:rFonts w:ascii="Calibri" w:eastAsia="黑体" w:hAnsi="Calibri" w:cs="Calibri"/>
                <w:b/>
                <w:color w:val="FFFFFF" w:themeColor="background1"/>
                <w:szCs w:val="21"/>
              </w:rPr>
            </w:pPr>
            <w:r w:rsidRPr="00714EA5">
              <w:rPr>
                <w:rFonts w:ascii="Calibri" w:eastAsia="黑体" w:hAnsi="Calibri" w:cs="Calibri"/>
                <w:b/>
                <w:color w:val="FFFFFF" w:themeColor="background1"/>
                <w:szCs w:val="21"/>
              </w:rPr>
              <w:t>周三</w:t>
            </w:r>
          </w:p>
        </w:tc>
        <w:tc>
          <w:tcPr>
            <w:tcW w:w="834" w:type="pct"/>
            <w:shd w:val="clear" w:color="auto" w:fill="7030A0"/>
            <w:vAlign w:val="center"/>
          </w:tcPr>
          <w:p w14:paraId="6B8E9EB1" w14:textId="77777777" w:rsidR="00714EA5" w:rsidRPr="00714EA5" w:rsidRDefault="00714EA5" w:rsidP="00714EA5">
            <w:pPr>
              <w:adjustRightInd w:val="0"/>
              <w:snapToGrid w:val="0"/>
              <w:jc w:val="center"/>
              <w:rPr>
                <w:rFonts w:ascii="Calibri" w:eastAsia="黑体" w:hAnsi="Calibri" w:cs="Calibri"/>
                <w:b/>
                <w:color w:val="FFFFFF" w:themeColor="background1"/>
                <w:szCs w:val="21"/>
              </w:rPr>
            </w:pPr>
            <w:r w:rsidRPr="00714EA5">
              <w:rPr>
                <w:rFonts w:ascii="Calibri" w:eastAsia="黑体" w:hAnsi="Calibri" w:cs="Calibri"/>
                <w:b/>
                <w:color w:val="FFFFFF" w:themeColor="background1"/>
                <w:szCs w:val="21"/>
              </w:rPr>
              <w:t>周四</w:t>
            </w:r>
          </w:p>
        </w:tc>
        <w:tc>
          <w:tcPr>
            <w:tcW w:w="832" w:type="pct"/>
            <w:shd w:val="clear" w:color="auto" w:fill="7030A0"/>
            <w:vAlign w:val="center"/>
          </w:tcPr>
          <w:p w14:paraId="596AD93F" w14:textId="77777777" w:rsidR="00714EA5" w:rsidRPr="00714EA5" w:rsidRDefault="00714EA5" w:rsidP="00714EA5">
            <w:pPr>
              <w:adjustRightInd w:val="0"/>
              <w:snapToGrid w:val="0"/>
              <w:jc w:val="center"/>
              <w:rPr>
                <w:rFonts w:ascii="Calibri" w:eastAsia="黑体" w:hAnsi="Calibri" w:cs="Calibri"/>
                <w:b/>
                <w:color w:val="FFFFFF" w:themeColor="background1"/>
                <w:szCs w:val="21"/>
              </w:rPr>
            </w:pPr>
            <w:r w:rsidRPr="00714EA5">
              <w:rPr>
                <w:rFonts w:ascii="Calibri" w:eastAsia="黑体" w:hAnsi="Calibri" w:cs="Calibri"/>
                <w:b/>
                <w:color w:val="FFFFFF" w:themeColor="background1"/>
                <w:szCs w:val="21"/>
              </w:rPr>
              <w:t>周五</w:t>
            </w:r>
          </w:p>
        </w:tc>
      </w:tr>
      <w:tr w:rsidR="00714EA5" w:rsidRPr="00714EA5" w14:paraId="599EF10F" w14:textId="77777777" w:rsidTr="00714EA5">
        <w:trPr>
          <w:cantSplit/>
          <w:trHeight w:val="283"/>
        </w:trPr>
        <w:tc>
          <w:tcPr>
            <w:tcW w:w="833" w:type="pct"/>
            <w:vAlign w:val="center"/>
          </w:tcPr>
          <w:p w14:paraId="3FF7ED00"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8:30-9:20</w:t>
            </w:r>
          </w:p>
        </w:tc>
        <w:tc>
          <w:tcPr>
            <w:tcW w:w="833" w:type="pct"/>
            <w:vMerge w:val="restart"/>
            <w:vAlign w:val="center"/>
          </w:tcPr>
          <w:p w14:paraId="254BF1F1"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EE233</w:t>
            </w:r>
          </w:p>
        </w:tc>
        <w:tc>
          <w:tcPr>
            <w:tcW w:w="834" w:type="pct"/>
            <w:vMerge w:val="restart"/>
            <w:vAlign w:val="center"/>
          </w:tcPr>
          <w:p w14:paraId="6D8D7554"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EE299</w:t>
            </w:r>
          </w:p>
        </w:tc>
        <w:tc>
          <w:tcPr>
            <w:tcW w:w="834" w:type="pct"/>
            <w:vMerge w:val="restart"/>
            <w:vAlign w:val="center"/>
          </w:tcPr>
          <w:p w14:paraId="66DAFBFE"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EE233</w:t>
            </w:r>
          </w:p>
        </w:tc>
        <w:tc>
          <w:tcPr>
            <w:tcW w:w="834" w:type="pct"/>
            <w:vMerge w:val="restart"/>
            <w:vAlign w:val="center"/>
          </w:tcPr>
          <w:p w14:paraId="7A022F70"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EE299</w:t>
            </w:r>
          </w:p>
        </w:tc>
        <w:tc>
          <w:tcPr>
            <w:tcW w:w="832" w:type="pct"/>
            <w:vMerge w:val="restart"/>
            <w:vAlign w:val="center"/>
          </w:tcPr>
          <w:p w14:paraId="40E2D8AB"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EE233</w:t>
            </w:r>
          </w:p>
        </w:tc>
      </w:tr>
      <w:tr w:rsidR="00714EA5" w:rsidRPr="00714EA5" w14:paraId="1CE8D583" w14:textId="77777777" w:rsidTr="00714EA5">
        <w:trPr>
          <w:cantSplit/>
          <w:trHeight w:val="283"/>
        </w:trPr>
        <w:tc>
          <w:tcPr>
            <w:tcW w:w="833" w:type="pct"/>
            <w:vAlign w:val="center"/>
          </w:tcPr>
          <w:p w14:paraId="4192BD97"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9:30-10:20</w:t>
            </w:r>
          </w:p>
        </w:tc>
        <w:tc>
          <w:tcPr>
            <w:tcW w:w="833" w:type="pct"/>
            <w:vMerge/>
            <w:vAlign w:val="center"/>
          </w:tcPr>
          <w:p w14:paraId="35802E56"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117E62FA"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38A7BA1B"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159B7ADF"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2" w:type="pct"/>
            <w:vMerge/>
            <w:vAlign w:val="center"/>
          </w:tcPr>
          <w:p w14:paraId="08C5876B"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r>
      <w:tr w:rsidR="00714EA5" w:rsidRPr="00714EA5" w14:paraId="669FA92C" w14:textId="77777777" w:rsidTr="00714EA5">
        <w:trPr>
          <w:cantSplit/>
          <w:trHeight w:val="283"/>
        </w:trPr>
        <w:tc>
          <w:tcPr>
            <w:tcW w:w="833" w:type="pct"/>
            <w:vAlign w:val="center"/>
          </w:tcPr>
          <w:p w14:paraId="2B53BA90"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10:30-11:20</w:t>
            </w:r>
          </w:p>
        </w:tc>
        <w:tc>
          <w:tcPr>
            <w:tcW w:w="833" w:type="pct"/>
            <w:vAlign w:val="center"/>
          </w:tcPr>
          <w:p w14:paraId="4628F417"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American Academic Culture course</w:t>
            </w:r>
          </w:p>
        </w:tc>
        <w:tc>
          <w:tcPr>
            <w:tcW w:w="834" w:type="pct"/>
            <w:vMerge/>
            <w:vAlign w:val="center"/>
          </w:tcPr>
          <w:p w14:paraId="2C28DEAA"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Align w:val="center"/>
          </w:tcPr>
          <w:p w14:paraId="36F2DE19"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American Academic Culture course</w:t>
            </w:r>
          </w:p>
        </w:tc>
        <w:tc>
          <w:tcPr>
            <w:tcW w:w="834" w:type="pct"/>
            <w:vMerge/>
            <w:vAlign w:val="center"/>
          </w:tcPr>
          <w:p w14:paraId="1E3F43B8"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2" w:type="pct"/>
            <w:vAlign w:val="center"/>
          </w:tcPr>
          <w:p w14:paraId="7C15AD20"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American Academic Culture course</w:t>
            </w:r>
          </w:p>
        </w:tc>
      </w:tr>
      <w:tr w:rsidR="00714EA5" w:rsidRPr="00714EA5" w14:paraId="600058DB" w14:textId="77777777" w:rsidTr="00714EA5">
        <w:trPr>
          <w:trHeight w:val="283"/>
        </w:trPr>
        <w:tc>
          <w:tcPr>
            <w:tcW w:w="5000" w:type="pct"/>
            <w:gridSpan w:val="6"/>
            <w:shd w:val="clear" w:color="auto" w:fill="EDEDED" w:themeFill="accent3" w:themeFillTint="33"/>
            <w:vAlign w:val="center"/>
          </w:tcPr>
          <w:p w14:paraId="1629E344"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午休</w:t>
            </w:r>
          </w:p>
        </w:tc>
      </w:tr>
      <w:tr w:rsidR="00714EA5" w:rsidRPr="00714EA5" w14:paraId="1ABAC3B7" w14:textId="77777777" w:rsidTr="00714EA5">
        <w:trPr>
          <w:cantSplit/>
          <w:trHeight w:val="283"/>
        </w:trPr>
        <w:tc>
          <w:tcPr>
            <w:tcW w:w="833" w:type="pct"/>
            <w:vAlign w:val="center"/>
          </w:tcPr>
          <w:p w14:paraId="085DA965"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13:30-14:20</w:t>
            </w:r>
          </w:p>
        </w:tc>
        <w:tc>
          <w:tcPr>
            <w:tcW w:w="833" w:type="pct"/>
            <w:vMerge w:val="restart"/>
            <w:vAlign w:val="center"/>
          </w:tcPr>
          <w:p w14:paraId="0C384762"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Lab or Quiz</w:t>
            </w:r>
          </w:p>
          <w:p w14:paraId="66173D36"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(EE233)</w:t>
            </w:r>
          </w:p>
        </w:tc>
        <w:tc>
          <w:tcPr>
            <w:tcW w:w="834" w:type="pct"/>
            <w:vMerge w:val="restart"/>
            <w:vAlign w:val="center"/>
          </w:tcPr>
          <w:p w14:paraId="24942CD1"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Lab or Quiz</w:t>
            </w:r>
          </w:p>
          <w:p w14:paraId="63880C7D"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(EE299)</w:t>
            </w:r>
          </w:p>
        </w:tc>
        <w:tc>
          <w:tcPr>
            <w:tcW w:w="834" w:type="pct"/>
            <w:vMerge w:val="restart"/>
            <w:vAlign w:val="center"/>
          </w:tcPr>
          <w:p w14:paraId="75540AF2"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Lab or Quiz</w:t>
            </w:r>
          </w:p>
          <w:p w14:paraId="3434E990"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(EE233)</w:t>
            </w:r>
          </w:p>
        </w:tc>
        <w:tc>
          <w:tcPr>
            <w:tcW w:w="834" w:type="pct"/>
            <w:vMerge w:val="restart"/>
            <w:vAlign w:val="center"/>
          </w:tcPr>
          <w:p w14:paraId="6CF118B2"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Lab or Quiz</w:t>
            </w:r>
          </w:p>
          <w:p w14:paraId="784D4744"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(EE299)</w:t>
            </w:r>
          </w:p>
        </w:tc>
        <w:tc>
          <w:tcPr>
            <w:tcW w:w="832" w:type="pct"/>
            <w:vMerge w:val="restart"/>
            <w:vAlign w:val="center"/>
          </w:tcPr>
          <w:p w14:paraId="47B3FD67"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名企参观</w:t>
            </w:r>
          </w:p>
          <w:p w14:paraId="5F0D4271"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或课外活动</w:t>
            </w:r>
          </w:p>
        </w:tc>
      </w:tr>
      <w:tr w:rsidR="00714EA5" w:rsidRPr="00714EA5" w14:paraId="5D12F443" w14:textId="77777777" w:rsidTr="00714EA5">
        <w:trPr>
          <w:cantSplit/>
          <w:trHeight w:val="283"/>
        </w:trPr>
        <w:tc>
          <w:tcPr>
            <w:tcW w:w="833" w:type="pct"/>
            <w:vAlign w:val="center"/>
          </w:tcPr>
          <w:p w14:paraId="09F31515"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14:30-15:20</w:t>
            </w:r>
          </w:p>
        </w:tc>
        <w:tc>
          <w:tcPr>
            <w:tcW w:w="833" w:type="pct"/>
            <w:vMerge/>
            <w:vAlign w:val="center"/>
          </w:tcPr>
          <w:p w14:paraId="4D7C72B0"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3A489C49"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0EA067E7"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3ABEB20E"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2" w:type="pct"/>
            <w:vMerge/>
            <w:vAlign w:val="center"/>
          </w:tcPr>
          <w:p w14:paraId="40C19236"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r>
      <w:tr w:rsidR="00714EA5" w:rsidRPr="00714EA5" w14:paraId="17FD7A6E" w14:textId="77777777" w:rsidTr="00714EA5">
        <w:trPr>
          <w:cantSplit/>
          <w:trHeight w:val="283"/>
        </w:trPr>
        <w:tc>
          <w:tcPr>
            <w:tcW w:w="833" w:type="pct"/>
            <w:vAlign w:val="center"/>
          </w:tcPr>
          <w:p w14:paraId="3B319597" w14:textId="77777777" w:rsidR="00714EA5" w:rsidRPr="00714EA5" w:rsidRDefault="00714EA5" w:rsidP="00714EA5">
            <w:pPr>
              <w:adjustRightInd w:val="0"/>
              <w:snapToGrid w:val="0"/>
              <w:jc w:val="center"/>
              <w:rPr>
                <w:rFonts w:ascii="Calibri" w:eastAsia="黑体" w:hAnsi="Calibri" w:cs="Calibri"/>
                <w:color w:val="000000" w:themeColor="text1"/>
                <w:szCs w:val="21"/>
              </w:rPr>
            </w:pPr>
            <w:r w:rsidRPr="00714EA5">
              <w:rPr>
                <w:rFonts w:ascii="Calibri" w:eastAsia="黑体" w:hAnsi="Calibri" w:cs="Calibri"/>
                <w:color w:val="000000" w:themeColor="text1"/>
                <w:szCs w:val="21"/>
              </w:rPr>
              <w:t>15:30-16:20</w:t>
            </w:r>
          </w:p>
        </w:tc>
        <w:tc>
          <w:tcPr>
            <w:tcW w:w="833" w:type="pct"/>
            <w:vMerge/>
            <w:vAlign w:val="center"/>
          </w:tcPr>
          <w:p w14:paraId="7844A73B"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7CD0796B"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64CEE8CB"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4" w:type="pct"/>
            <w:vMerge/>
            <w:vAlign w:val="center"/>
          </w:tcPr>
          <w:p w14:paraId="70C59560"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c>
          <w:tcPr>
            <w:tcW w:w="832" w:type="pct"/>
            <w:vMerge/>
            <w:vAlign w:val="center"/>
          </w:tcPr>
          <w:p w14:paraId="670077B6" w14:textId="77777777" w:rsidR="00714EA5" w:rsidRPr="00714EA5" w:rsidRDefault="00714EA5" w:rsidP="00714EA5">
            <w:pPr>
              <w:adjustRightInd w:val="0"/>
              <w:snapToGrid w:val="0"/>
              <w:jc w:val="center"/>
              <w:rPr>
                <w:rFonts w:ascii="Calibri" w:eastAsia="黑体" w:hAnsi="Calibri" w:cs="Calibri"/>
                <w:color w:val="000000" w:themeColor="text1"/>
                <w:szCs w:val="21"/>
              </w:rPr>
            </w:pPr>
          </w:p>
        </w:tc>
      </w:tr>
    </w:tbl>
    <w:p w14:paraId="5EA42ACF" w14:textId="587C3BE7" w:rsidR="00714EA5" w:rsidRDefault="00714EA5">
      <w:pPr>
        <w:widowControl/>
        <w:jc w:val="left"/>
        <w:rPr>
          <w:rFonts w:ascii="Calibri" w:eastAsia="黑体" w:hAnsi="Calibri" w:cs="Calibri"/>
          <w:color w:val="2E74B5" w:themeColor="accent1" w:themeShade="BF"/>
        </w:rPr>
      </w:pPr>
    </w:p>
    <w:p w14:paraId="5443AA9B" w14:textId="77777777" w:rsidR="00714EA5" w:rsidRDefault="00714EA5">
      <w:pPr>
        <w:widowControl/>
        <w:jc w:val="left"/>
        <w:rPr>
          <w:rFonts w:ascii="Calibri" w:eastAsia="黑体" w:hAnsi="Calibri" w:cs="Calibri"/>
          <w:color w:val="2E74B5" w:themeColor="accent1" w:themeShade="BF"/>
        </w:rPr>
      </w:pPr>
      <w:r>
        <w:rPr>
          <w:rFonts w:ascii="Calibri" w:eastAsia="黑体" w:hAnsi="Calibri" w:cs="Calibri"/>
          <w:color w:val="2E74B5" w:themeColor="accent1" w:themeShade="BF"/>
        </w:rPr>
        <w:br w:type="page"/>
      </w:r>
    </w:p>
    <w:p w14:paraId="47940D9B" w14:textId="7B3E6C49" w:rsidR="00EE4FB0" w:rsidRPr="00714EA5" w:rsidRDefault="00EE4FB0" w:rsidP="00EE4FB0">
      <w:pPr>
        <w:pStyle w:val="1"/>
        <w:numPr>
          <w:ilvl w:val="0"/>
          <w:numId w:val="2"/>
        </w:numPr>
        <w:spacing w:before="0" w:after="0" w:line="240" w:lineRule="auto"/>
        <w:rPr>
          <w:rFonts w:ascii="Calibri" w:eastAsia="黑体" w:hAnsi="Calibri"/>
          <w:b w:val="0"/>
          <w:color w:val="7030A0"/>
          <w:sz w:val="30"/>
          <w:szCs w:val="30"/>
        </w:rPr>
      </w:pPr>
      <w:bookmarkStart w:id="8" w:name="_Toc1316269"/>
      <w:r w:rsidRPr="00714EA5">
        <w:rPr>
          <w:rFonts w:ascii="Calibri" w:eastAsia="黑体" w:hAnsi="Calibri" w:hint="eastAsia"/>
          <w:b w:val="0"/>
          <w:color w:val="7030A0"/>
          <w:sz w:val="30"/>
          <w:szCs w:val="30"/>
        </w:rPr>
        <w:lastRenderedPageBreak/>
        <w:t>海外生活</w:t>
      </w:r>
      <w:r w:rsidRPr="00714EA5">
        <w:rPr>
          <w:rFonts w:ascii="Calibri" w:eastAsia="黑体" w:hAnsi="Calibri" w:hint="eastAsia"/>
          <w:b w:val="0"/>
          <w:color w:val="7030A0"/>
          <w:sz w:val="30"/>
          <w:szCs w:val="30"/>
        </w:rPr>
        <w:t>|Living</w:t>
      </w:r>
      <w:r w:rsidRPr="00714EA5">
        <w:rPr>
          <w:rFonts w:ascii="Calibri" w:eastAsia="黑体" w:hAnsi="Calibri"/>
          <w:b w:val="0"/>
          <w:color w:val="7030A0"/>
          <w:sz w:val="30"/>
          <w:szCs w:val="30"/>
        </w:rPr>
        <w:t xml:space="preserve"> </w:t>
      </w:r>
      <w:r w:rsidRPr="00714EA5">
        <w:rPr>
          <w:rFonts w:ascii="Calibri" w:eastAsia="黑体" w:hAnsi="Calibri" w:hint="eastAsia"/>
          <w:b w:val="0"/>
          <w:color w:val="7030A0"/>
          <w:sz w:val="30"/>
          <w:szCs w:val="30"/>
        </w:rPr>
        <w:t>Abroad</w:t>
      </w:r>
      <w:bookmarkEnd w:id="8"/>
    </w:p>
    <w:p w14:paraId="2D804A55" w14:textId="77777777" w:rsidR="00F36060" w:rsidRDefault="00F36060" w:rsidP="00F36060">
      <w:pPr>
        <w:spacing w:line="400" w:lineRule="exact"/>
        <w:ind w:leftChars="200" w:left="420" w:firstLineChars="200" w:firstLine="420"/>
        <w:rPr>
          <w:rFonts w:ascii="Calibri" w:eastAsia="黑体" w:hAnsi="Calibri" w:cs="Calibri"/>
        </w:rPr>
      </w:pPr>
      <w:r w:rsidRPr="00F36060">
        <w:rPr>
          <w:rFonts w:ascii="Calibri" w:eastAsia="黑体" w:hAnsi="Calibri" w:cs="Calibri" w:hint="eastAsia"/>
        </w:rPr>
        <w:t>为进一步加强和推动世界主要国家间的高等教育交流，培养国际化人才，新南威尔士大学面向全世界优秀学生开设学期学分课程项目。项目面向所有专业的学生（国防、军事专业除外）。学生可根据自身的专业兴趣选择课程进行学习，完成学业并通过考试可获得新南威尔士大学的学分。</w:t>
      </w:r>
    </w:p>
    <w:p w14:paraId="2DB06DEE" w14:textId="77777777" w:rsidR="00F36060" w:rsidRDefault="00F36060" w:rsidP="00F36060">
      <w:pPr>
        <w:spacing w:line="400" w:lineRule="exact"/>
        <w:ind w:leftChars="200" w:left="420" w:firstLineChars="200" w:firstLine="420"/>
        <w:rPr>
          <w:rFonts w:ascii="Calibri" w:eastAsia="黑体" w:hAnsi="Calibri" w:cs="Calibri"/>
        </w:rPr>
      </w:pPr>
    </w:p>
    <w:p w14:paraId="64760F23" w14:textId="3C2964DD" w:rsidR="00F36060" w:rsidRPr="00714EA5" w:rsidRDefault="00714EA5" w:rsidP="00A955B7">
      <w:pPr>
        <w:pStyle w:val="a3"/>
        <w:numPr>
          <w:ilvl w:val="0"/>
          <w:numId w:val="12"/>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校园生活</w:t>
      </w:r>
    </w:p>
    <w:p w14:paraId="64BCF202" w14:textId="2B455131" w:rsidR="00714EA5" w:rsidRPr="00714EA5" w:rsidRDefault="00714EA5" w:rsidP="00A955B7">
      <w:pPr>
        <w:pStyle w:val="a3"/>
        <w:numPr>
          <w:ilvl w:val="0"/>
          <w:numId w:val="11"/>
        </w:numPr>
        <w:spacing w:line="400" w:lineRule="exact"/>
        <w:ind w:left="1066" w:firstLineChars="0" w:hanging="227"/>
        <w:rPr>
          <w:rFonts w:ascii="Calibri" w:eastAsia="黑体" w:hAnsi="Calibri" w:cs="Calibri"/>
        </w:rPr>
      </w:pPr>
      <w:r w:rsidRPr="00714EA5">
        <w:rPr>
          <w:rFonts w:ascii="Calibri" w:eastAsia="黑体" w:hAnsi="Calibri" w:cs="Calibri" w:hint="eastAsia"/>
        </w:rPr>
        <w:t>图书馆</w:t>
      </w:r>
      <w:r>
        <w:rPr>
          <w:rFonts w:ascii="Calibri" w:eastAsia="黑体" w:hAnsi="Calibri" w:cs="Calibri" w:hint="eastAsia"/>
        </w:rPr>
        <w:t>：</w:t>
      </w:r>
      <w:r w:rsidRPr="00714EA5">
        <w:rPr>
          <w:rFonts w:ascii="Calibri" w:eastAsia="黑体" w:hAnsi="Calibri" w:cs="Calibri" w:hint="eastAsia"/>
        </w:rPr>
        <w:t>图书馆约有</w:t>
      </w:r>
      <w:r w:rsidRPr="00714EA5">
        <w:rPr>
          <w:rFonts w:ascii="Calibri" w:eastAsia="黑体" w:hAnsi="Calibri" w:cs="Calibri"/>
        </w:rPr>
        <w:t>15</w:t>
      </w:r>
      <w:r w:rsidRPr="00714EA5">
        <w:rPr>
          <w:rFonts w:ascii="Calibri" w:eastAsia="黑体" w:hAnsi="Calibri" w:cs="Calibri"/>
        </w:rPr>
        <w:t>个，馆藏量在北美高校图书馆中排名第</w:t>
      </w:r>
      <w:r w:rsidRPr="00714EA5">
        <w:rPr>
          <w:rFonts w:ascii="Calibri" w:eastAsia="黑体" w:hAnsi="Calibri" w:cs="Calibri"/>
        </w:rPr>
        <w:t>12</w:t>
      </w:r>
      <w:r w:rsidRPr="00714EA5">
        <w:rPr>
          <w:rFonts w:ascii="Calibri" w:eastAsia="黑体" w:hAnsi="Calibri" w:cs="Calibri"/>
        </w:rPr>
        <w:t>名。学生持学生卡自由进出，可借阅图书和使用馆内设施。</w:t>
      </w:r>
    </w:p>
    <w:p w14:paraId="28E8F538" w14:textId="46846567" w:rsidR="00714EA5" w:rsidRPr="00714EA5" w:rsidRDefault="00714EA5" w:rsidP="00A955B7">
      <w:pPr>
        <w:pStyle w:val="a3"/>
        <w:numPr>
          <w:ilvl w:val="0"/>
          <w:numId w:val="11"/>
        </w:numPr>
        <w:spacing w:line="400" w:lineRule="exact"/>
        <w:ind w:left="1066" w:firstLineChars="0" w:hanging="227"/>
        <w:rPr>
          <w:rFonts w:ascii="Calibri" w:eastAsia="黑体" w:hAnsi="Calibri" w:cs="Calibri"/>
        </w:rPr>
      </w:pPr>
      <w:r w:rsidRPr="00714EA5">
        <w:rPr>
          <w:rFonts w:ascii="Calibri" w:eastAsia="黑体" w:hAnsi="Calibri" w:cs="Calibri"/>
        </w:rPr>
        <w:t>Husky Union Building</w:t>
      </w:r>
      <w:r>
        <w:rPr>
          <w:rFonts w:ascii="Calibri" w:eastAsia="黑体" w:hAnsi="Calibri" w:cs="Calibri" w:hint="eastAsia"/>
        </w:rPr>
        <w:t>：</w:t>
      </w:r>
      <w:r w:rsidRPr="00714EA5">
        <w:rPr>
          <w:rFonts w:ascii="Calibri" w:eastAsia="黑体" w:hAnsi="Calibri" w:cs="Calibri" w:hint="eastAsia"/>
        </w:rPr>
        <w:t>学生活动中心</w:t>
      </w:r>
      <w:r>
        <w:rPr>
          <w:rFonts w:ascii="Calibri" w:eastAsia="黑体" w:hAnsi="Calibri" w:cs="Calibri" w:hint="eastAsia"/>
        </w:rPr>
        <w:t>的</w:t>
      </w:r>
      <w:r w:rsidRPr="00714EA5">
        <w:rPr>
          <w:rFonts w:ascii="Calibri" w:eastAsia="黑体" w:hAnsi="Calibri" w:cs="Calibri" w:hint="eastAsia"/>
        </w:rPr>
        <w:t>全称</w:t>
      </w:r>
      <w:r>
        <w:rPr>
          <w:rFonts w:ascii="Calibri" w:eastAsia="黑体" w:hAnsi="Calibri" w:cs="Calibri" w:hint="eastAsia"/>
        </w:rPr>
        <w:t>，</w:t>
      </w:r>
      <w:r w:rsidRPr="00714EA5">
        <w:rPr>
          <w:rFonts w:ascii="Calibri" w:eastAsia="黑体" w:hAnsi="Calibri" w:cs="Calibri"/>
        </w:rPr>
        <w:t>整座楼功能非常的健全，这里不仅有书店、便利店、各种餐厅，还有教室、活动室、电脑房等。</w:t>
      </w:r>
    </w:p>
    <w:p w14:paraId="7B1735CD" w14:textId="223E2859" w:rsidR="00714EA5" w:rsidRPr="00714EA5" w:rsidRDefault="00714EA5" w:rsidP="00A955B7">
      <w:pPr>
        <w:pStyle w:val="a3"/>
        <w:numPr>
          <w:ilvl w:val="0"/>
          <w:numId w:val="11"/>
        </w:numPr>
        <w:spacing w:line="400" w:lineRule="exact"/>
        <w:ind w:left="1066" w:firstLineChars="0" w:hanging="227"/>
        <w:rPr>
          <w:rFonts w:ascii="Calibri" w:eastAsia="黑体" w:hAnsi="Calibri" w:cs="Calibri"/>
        </w:rPr>
      </w:pPr>
      <w:r w:rsidRPr="00714EA5">
        <w:rPr>
          <w:rFonts w:ascii="Calibri" w:eastAsia="黑体" w:hAnsi="Calibri" w:cs="Calibri" w:hint="eastAsia"/>
        </w:rPr>
        <w:t>体育馆</w:t>
      </w:r>
      <w:r>
        <w:rPr>
          <w:rFonts w:ascii="Calibri" w:eastAsia="黑体" w:hAnsi="Calibri" w:cs="Calibri" w:hint="eastAsia"/>
        </w:rPr>
        <w:t>：</w:t>
      </w:r>
      <w:r w:rsidRPr="00714EA5">
        <w:rPr>
          <w:rFonts w:ascii="Calibri" w:eastAsia="黑体" w:hAnsi="Calibri" w:cs="Calibri" w:hint="eastAsia"/>
        </w:rPr>
        <w:t>体育馆里的设施不是免费使用的，但是持有学生卡可以享受优惠，使用一次大约七美元。另外，部分宿舍楼中有健身房，学生可免费使用。</w:t>
      </w:r>
    </w:p>
    <w:p w14:paraId="350B04B3" w14:textId="662891FB" w:rsidR="00714EA5" w:rsidRPr="00714EA5" w:rsidRDefault="00714EA5" w:rsidP="00A955B7">
      <w:pPr>
        <w:pStyle w:val="a3"/>
        <w:numPr>
          <w:ilvl w:val="0"/>
          <w:numId w:val="11"/>
        </w:numPr>
        <w:spacing w:line="400" w:lineRule="exact"/>
        <w:ind w:left="1066" w:firstLineChars="0" w:hanging="227"/>
        <w:rPr>
          <w:rFonts w:ascii="Calibri" w:eastAsia="黑体" w:hAnsi="Calibri" w:cs="Calibri"/>
        </w:rPr>
      </w:pPr>
      <w:r w:rsidRPr="00714EA5">
        <w:rPr>
          <w:rFonts w:ascii="Calibri" w:eastAsia="黑体" w:hAnsi="Calibri" w:cs="Calibri" w:hint="eastAsia"/>
        </w:rPr>
        <w:t>书店</w:t>
      </w:r>
      <w:r>
        <w:rPr>
          <w:rFonts w:ascii="Calibri" w:eastAsia="黑体" w:hAnsi="Calibri" w:cs="Calibri" w:hint="eastAsia"/>
        </w:rPr>
        <w:t>：</w:t>
      </w:r>
      <w:r w:rsidRPr="00714EA5">
        <w:rPr>
          <w:rFonts w:ascii="Calibri" w:eastAsia="黑体" w:hAnsi="Calibri" w:cs="Calibri" w:hint="eastAsia"/>
        </w:rPr>
        <w:t>这里不仅陈列了各种图书，还有带</w:t>
      </w:r>
      <w:r w:rsidRPr="00714EA5">
        <w:rPr>
          <w:rFonts w:ascii="Calibri" w:eastAsia="黑体" w:hAnsi="Calibri" w:cs="Calibri"/>
        </w:rPr>
        <w:t>UW Logo</w:t>
      </w:r>
      <w:r w:rsidRPr="00714EA5">
        <w:rPr>
          <w:rFonts w:ascii="Calibri" w:eastAsia="黑体" w:hAnsi="Calibri" w:cs="Calibri"/>
        </w:rPr>
        <w:t>的纪念品（马克杯、</w:t>
      </w:r>
      <w:r w:rsidRPr="00714EA5">
        <w:rPr>
          <w:rFonts w:ascii="Calibri" w:eastAsia="黑体" w:hAnsi="Calibri" w:cs="Calibri"/>
        </w:rPr>
        <w:t>T-shirt</w:t>
      </w:r>
      <w:r w:rsidRPr="00714EA5">
        <w:rPr>
          <w:rFonts w:ascii="Calibri" w:eastAsia="黑体" w:hAnsi="Calibri" w:cs="Calibri"/>
        </w:rPr>
        <w:t>和哈士奇公仔等），也可以在书店的咖啡厅点上一杯饮料小坐一下。</w:t>
      </w:r>
    </w:p>
    <w:p w14:paraId="2CA15AC7" w14:textId="14857A23" w:rsidR="00714EA5" w:rsidRPr="00714EA5" w:rsidRDefault="00714EA5" w:rsidP="00A955B7">
      <w:pPr>
        <w:pStyle w:val="a3"/>
        <w:numPr>
          <w:ilvl w:val="0"/>
          <w:numId w:val="11"/>
        </w:numPr>
        <w:spacing w:line="400" w:lineRule="exact"/>
        <w:ind w:left="1066" w:firstLineChars="0" w:hanging="227"/>
        <w:rPr>
          <w:rFonts w:ascii="Calibri" w:eastAsia="黑体" w:hAnsi="Calibri" w:cs="Calibri"/>
        </w:rPr>
      </w:pPr>
      <w:r w:rsidRPr="00714EA5">
        <w:rPr>
          <w:rFonts w:ascii="Calibri" w:eastAsia="黑体" w:hAnsi="Calibri" w:cs="Calibri"/>
        </w:rPr>
        <w:t>University Village</w:t>
      </w:r>
      <w:r>
        <w:rPr>
          <w:rFonts w:ascii="Calibri" w:eastAsia="黑体" w:hAnsi="Calibri" w:cs="Calibri" w:hint="eastAsia"/>
        </w:rPr>
        <w:t>：</w:t>
      </w:r>
      <w:r w:rsidRPr="00714EA5">
        <w:rPr>
          <w:rFonts w:ascii="Calibri" w:eastAsia="黑体" w:hAnsi="Calibri" w:cs="Calibri" w:hint="eastAsia"/>
        </w:rPr>
        <w:t>位于学校的东北方向，是一个小型的购物中心。这里有亚马逊书店、超市、星巴克、各种餐厅和甜品店、</w:t>
      </w:r>
      <w:r w:rsidRPr="00714EA5">
        <w:rPr>
          <w:rFonts w:ascii="Calibri" w:eastAsia="黑体" w:hAnsi="Calibri" w:cs="Calibri"/>
        </w:rPr>
        <w:t>H&amp;M</w:t>
      </w:r>
      <w:r w:rsidRPr="00714EA5">
        <w:rPr>
          <w:rFonts w:ascii="Calibri" w:eastAsia="黑体" w:hAnsi="Calibri" w:cs="Calibri"/>
        </w:rPr>
        <w:t>、</w:t>
      </w:r>
      <w:r w:rsidRPr="00714EA5">
        <w:rPr>
          <w:rFonts w:ascii="Calibri" w:eastAsia="黑体" w:hAnsi="Calibri" w:cs="Calibri"/>
        </w:rPr>
        <w:t>GAP</w:t>
      </w:r>
      <w:r w:rsidRPr="00714EA5">
        <w:rPr>
          <w:rFonts w:ascii="Calibri" w:eastAsia="黑体" w:hAnsi="Calibri" w:cs="Calibri"/>
        </w:rPr>
        <w:t>等。</w:t>
      </w:r>
    </w:p>
    <w:p w14:paraId="667FBFC7" w14:textId="4887C15F" w:rsidR="00F36060" w:rsidRDefault="00714EA5" w:rsidP="00A955B7">
      <w:pPr>
        <w:pStyle w:val="a3"/>
        <w:numPr>
          <w:ilvl w:val="0"/>
          <w:numId w:val="11"/>
        </w:numPr>
        <w:spacing w:line="400" w:lineRule="exact"/>
        <w:ind w:left="1066" w:firstLineChars="0" w:hanging="227"/>
        <w:rPr>
          <w:rFonts w:ascii="Calibri" w:eastAsia="黑体" w:hAnsi="Calibri" w:cs="Calibri"/>
        </w:rPr>
      </w:pPr>
      <w:r w:rsidRPr="00714EA5">
        <w:rPr>
          <w:rFonts w:ascii="Calibri" w:eastAsia="黑体" w:hAnsi="Calibri" w:cs="Calibri"/>
        </w:rPr>
        <w:t>UW Tower</w:t>
      </w:r>
      <w:r>
        <w:rPr>
          <w:rFonts w:ascii="Calibri" w:eastAsia="黑体" w:hAnsi="Calibri" w:cs="Calibri" w:hint="eastAsia"/>
        </w:rPr>
        <w:t>：</w:t>
      </w:r>
      <w:r w:rsidRPr="00714EA5">
        <w:rPr>
          <w:rFonts w:ascii="Calibri" w:eastAsia="黑体" w:hAnsi="Calibri" w:cs="Calibri" w:hint="eastAsia"/>
        </w:rPr>
        <w:t>这里是项目办公室所在地，可以前来咨询项目事宜或留学建议。</w:t>
      </w:r>
    </w:p>
    <w:p w14:paraId="1B122F28" w14:textId="3FA99178" w:rsidR="00714EA5" w:rsidRDefault="00714EA5" w:rsidP="00714EA5">
      <w:pPr>
        <w:spacing w:line="400" w:lineRule="exact"/>
        <w:ind w:left="839"/>
        <w:rPr>
          <w:rFonts w:ascii="Calibri" w:eastAsia="黑体" w:hAnsi="Calibri" w:cs="Calibri"/>
        </w:rPr>
      </w:pPr>
    </w:p>
    <w:p w14:paraId="673E7A30" w14:textId="25C4690E" w:rsidR="00714EA5" w:rsidRPr="00714EA5" w:rsidRDefault="00714EA5" w:rsidP="00A955B7">
      <w:pPr>
        <w:pStyle w:val="a3"/>
        <w:numPr>
          <w:ilvl w:val="0"/>
          <w:numId w:val="12"/>
        </w:numPr>
        <w:spacing w:line="400" w:lineRule="exact"/>
        <w:ind w:firstLineChars="0"/>
        <w:rPr>
          <w:rFonts w:ascii="Calibri" w:eastAsia="黑体" w:hAnsi="Calibri" w:cs="Calibri"/>
          <w:color w:val="7030A0"/>
        </w:rPr>
      </w:pPr>
      <w:r w:rsidRPr="00714EA5">
        <w:rPr>
          <w:rFonts w:ascii="Calibri" w:eastAsia="黑体" w:hAnsi="Calibri" w:cs="Calibri" w:hint="eastAsia"/>
          <w:color w:val="7030A0"/>
        </w:rPr>
        <w:t>热门景点</w:t>
      </w:r>
    </w:p>
    <w:p w14:paraId="20D61818" w14:textId="77777777" w:rsidR="00714EA5" w:rsidRPr="00714EA5" w:rsidRDefault="00714EA5" w:rsidP="00714EA5">
      <w:pPr>
        <w:spacing w:line="400" w:lineRule="exact"/>
        <w:ind w:left="839"/>
        <w:rPr>
          <w:rFonts w:ascii="Calibri" w:eastAsia="黑体" w:hAnsi="Calibri" w:cs="Calibri"/>
        </w:rPr>
      </w:pPr>
      <w:r w:rsidRPr="00714EA5">
        <w:rPr>
          <w:rFonts w:ascii="Calibri" w:eastAsia="黑体" w:hAnsi="Calibri" w:cs="Calibri" w:hint="eastAsia"/>
        </w:rPr>
        <w:t>西雅图是美国西海岸非常著名的一座城市，有许多值得前往的景点：</w:t>
      </w:r>
    </w:p>
    <w:p w14:paraId="50671919" w14:textId="77777777" w:rsidR="00714EA5" w:rsidRPr="00714EA5" w:rsidRDefault="00714EA5" w:rsidP="00A955B7">
      <w:pPr>
        <w:pStyle w:val="a3"/>
        <w:numPr>
          <w:ilvl w:val="0"/>
          <w:numId w:val="17"/>
        </w:numPr>
        <w:spacing w:line="400" w:lineRule="exact"/>
        <w:ind w:firstLineChars="0"/>
        <w:rPr>
          <w:rFonts w:ascii="Calibri" w:eastAsia="黑体" w:hAnsi="Calibri" w:cs="Calibri"/>
        </w:rPr>
      </w:pPr>
      <w:r w:rsidRPr="00714EA5">
        <w:rPr>
          <w:rFonts w:ascii="Calibri" w:eastAsia="黑体" w:hAnsi="Calibri" w:cs="Calibri" w:hint="eastAsia"/>
        </w:rPr>
        <w:t>派克市场：不仅有海鲜、工艺品、鲜花，还有世界上第一家星巴克</w:t>
      </w:r>
    </w:p>
    <w:p w14:paraId="1E3ABFC2" w14:textId="77777777" w:rsidR="00714EA5" w:rsidRPr="00714EA5" w:rsidRDefault="00714EA5" w:rsidP="00A955B7">
      <w:pPr>
        <w:pStyle w:val="a3"/>
        <w:numPr>
          <w:ilvl w:val="0"/>
          <w:numId w:val="17"/>
        </w:numPr>
        <w:spacing w:line="400" w:lineRule="exact"/>
        <w:ind w:firstLineChars="0"/>
        <w:rPr>
          <w:rFonts w:ascii="Calibri" w:eastAsia="黑体" w:hAnsi="Calibri" w:cs="Calibri"/>
        </w:rPr>
      </w:pPr>
      <w:r w:rsidRPr="00714EA5">
        <w:rPr>
          <w:rFonts w:ascii="Calibri" w:eastAsia="黑体" w:hAnsi="Calibri" w:cs="Calibri" w:hint="eastAsia"/>
        </w:rPr>
        <w:t>西雅图艺术博物馆：收藏着丰富的当代艺术品、欧洲油画作品和亚洲工艺品</w:t>
      </w:r>
    </w:p>
    <w:p w14:paraId="4EDB29A0" w14:textId="77777777" w:rsidR="00714EA5" w:rsidRPr="00714EA5" w:rsidRDefault="00714EA5" w:rsidP="00A955B7">
      <w:pPr>
        <w:pStyle w:val="a3"/>
        <w:numPr>
          <w:ilvl w:val="0"/>
          <w:numId w:val="17"/>
        </w:numPr>
        <w:spacing w:line="400" w:lineRule="exact"/>
        <w:ind w:firstLineChars="0"/>
        <w:rPr>
          <w:rFonts w:ascii="Calibri" w:eastAsia="黑体" w:hAnsi="Calibri" w:cs="Calibri"/>
        </w:rPr>
      </w:pPr>
      <w:r w:rsidRPr="00714EA5">
        <w:rPr>
          <w:rFonts w:ascii="Calibri" w:eastAsia="黑体" w:hAnsi="Calibri" w:cs="Calibri" w:hint="eastAsia"/>
        </w:rPr>
        <w:t>班布里奇岛：美国第二宜居的小岛，盛产咖啡</w:t>
      </w:r>
    </w:p>
    <w:p w14:paraId="2A0F2195" w14:textId="48D8C926" w:rsidR="00714EA5" w:rsidRPr="00714EA5" w:rsidRDefault="00714EA5" w:rsidP="00A955B7">
      <w:pPr>
        <w:pStyle w:val="a3"/>
        <w:numPr>
          <w:ilvl w:val="0"/>
          <w:numId w:val="17"/>
        </w:numPr>
        <w:spacing w:line="400" w:lineRule="exact"/>
        <w:ind w:firstLineChars="0"/>
        <w:rPr>
          <w:rFonts w:ascii="Calibri" w:eastAsia="黑体" w:hAnsi="Calibri" w:cs="Calibri"/>
        </w:rPr>
      </w:pPr>
      <w:r w:rsidRPr="00714EA5">
        <w:rPr>
          <w:rFonts w:ascii="Calibri" w:eastAsia="黑体" w:hAnsi="Calibri" w:cs="Calibri" w:hint="eastAsia"/>
        </w:rPr>
        <w:t>先锋广场：西雅图最古老的地方，最初的发源地</w:t>
      </w:r>
    </w:p>
    <w:p w14:paraId="05678335" w14:textId="0F36374B" w:rsidR="00EE4FB0" w:rsidRDefault="00EE4FB0">
      <w:pPr>
        <w:widowControl/>
        <w:jc w:val="left"/>
        <w:rPr>
          <w:rFonts w:ascii="Calibri" w:eastAsia="黑体" w:hAnsi="Calibri" w:cs="Calibri"/>
          <w:color w:val="2E74B5" w:themeColor="accent1" w:themeShade="BF"/>
        </w:rPr>
      </w:pPr>
    </w:p>
    <w:p w14:paraId="63E58D72" w14:textId="668BE251" w:rsidR="00EE4FB0" w:rsidRPr="00714EA5" w:rsidRDefault="00EE4FB0" w:rsidP="00EE4FB0">
      <w:pPr>
        <w:pStyle w:val="1"/>
        <w:numPr>
          <w:ilvl w:val="0"/>
          <w:numId w:val="2"/>
        </w:numPr>
        <w:spacing w:before="0" w:after="0" w:line="240" w:lineRule="auto"/>
        <w:rPr>
          <w:rFonts w:ascii="Calibri" w:eastAsia="黑体" w:hAnsi="Calibri"/>
          <w:b w:val="0"/>
          <w:color w:val="7030A0"/>
          <w:sz w:val="30"/>
          <w:szCs w:val="30"/>
        </w:rPr>
      </w:pPr>
      <w:bookmarkStart w:id="9" w:name="_Toc1316270"/>
      <w:r w:rsidRPr="00714EA5">
        <w:rPr>
          <w:rFonts w:ascii="Calibri" w:eastAsia="黑体" w:hAnsi="Calibri" w:hint="eastAsia"/>
          <w:b w:val="0"/>
          <w:color w:val="7030A0"/>
          <w:sz w:val="30"/>
          <w:szCs w:val="30"/>
        </w:rPr>
        <w:t>项目费用</w:t>
      </w:r>
      <w:r w:rsidRPr="00714EA5">
        <w:rPr>
          <w:rFonts w:ascii="Calibri" w:eastAsia="黑体" w:hAnsi="Calibri" w:hint="eastAsia"/>
          <w:b w:val="0"/>
          <w:color w:val="7030A0"/>
          <w:sz w:val="30"/>
          <w:szCs w:val="30"/>
        </w:rPr>
        <w:t>|Program</w:t>
      </w:r>
      <w:r w:rsidRPr="00714EA5">
        <w:rPr>
          <w:rFonts w:ascii="Calibri" w:eastAsia="黑体" w:hAnsi="Calibri"/>
          <w:b w:val="0"/>
          <w:color w:val="7030A0"/>
          <w:sz w:val="30"/>
          <w:szCs w:val="30"/>
        </w:rPr>
        <w:t xml:space="preserve"> </w:t>
      </w:r>
      <w:r w:rsidRPr="00714EA5">
        <w:rPr>
          <w:rFonts w:ascii="Calibri" w:eastAsia="黑体" w:hAnsi="Calibri" w:hint="eastAsia"/>
          <w:b w:val="0"/>
          <w:color w:val="7030A0"/>
          <w:sz w:val="30"/>
          <w:szCs w:val="30"/>
        </w:rPr>
        <w:t>Fee</w:t>
      </w:r>
      <w:bookmarkEnd w:id="9"/>
    </w:p>
    <w:p w14:paraId="6EA89C0F" w14:textId="70DB028D" w:rsidR="00BB1FE2" w:rsidRPr="00BB1FE2" w:rsidRDefault="00BB1FE2" w:rsidP="00A955B7">
      <w:pPr>
        <w:pStyle w:val="a3"/>
        <w:numPr>
          <w:ilvl w:val="0"/>
          <w:numId w:val="14"/>
        </w:numPr>
        <w:spacing w:line="400" w:lineRule="exact"/>
        <w:ind w:firstLineChars="0"/>
        <w:rPr>
          <w:rFonts w:ascii="Calibri" w:eastAsia="黑体" w:hAnsi="Calibri" w:cs="Calibri"/>
          <w:color w:val="7030A0"/>
        </w:rPr>
      </w:pPr>
      <w:r w:rsidRPr="00BB1FE2">
        <w:rPr>
          <w:rFonts w:ascii="Calibri" w:eastAsia="黑体" w:hAnsi="Calibri" w:cs="Calibri" w:hint="eastAsia"/>
          <w:color w:val="7030A0"/>
        </w:rPr>
        <w:t>费用标准</w:t>
      </w:r>
    </w:p>
    <w:p w14:paraId="067C26B4" w14:textId="67B53F53" w:rsidR="00EE4FB0" w:rsidRPr="00BB1FE2" w:rsidRDefault="00714EA5" w:rsidP="00BB1FE2">
      <w:pPr>
        <w:widowControl/>
        <w:spacing w:line="400" w:lineRule="exact"/>
        <w:ind w:leftChars="400" w:left="840"/>
        <w:jc w:val="left"/>
        <w:rPr>
          <w:rFonts w:ascii="Calibri" w:eastAsia="黑体" w:hAnsi="Calibri" w:cs="Calibri"/>
          <w:color w:val="000000" w:themeColor="text1"/>
        </w:rPr>
      </w:pPr>
      <w:bookmarkStart w:id="10" w:name="_Hlk1315994"/>
      <w:r w:rsidRPr="00BB1FE2">
        <w:rPr>
          <w:rFonts w:ascii="Calibri" w:eastAsia="黑体" w:hAnsi="Calibri" w:cs="Calibri"/>
          <w:color w:val="000000" w:themeColor="text1"/>
        </w:rPr>
        <w:t>7980</w:t>
      </w:r>
      <w:r w:rsidRPr="00BB1FE2">
        <w:rPr>
          <w:rFonts w:ascii="Calibri" w:eastAsia="黑体" w:hAnsi="Calibri" w:cs="Calibri"/>
          <w:color w:val="000000" w:themeColor="text1"/>
        </w:rPr>
        <w:t>美元</w:t>
      </w:r>
      <w:bookmarkEnd w:id="10"/>
      <w:r w:rsidR="00BB1FE2" w:rsidRPr="00BB1FE2">
        <w:rPr>
          <w:rFonts w:ascii="Calibri" w:eastAsia="黑体" w:hAnsi="Calibri" w:cs="Calibri" w:hint="eastAsia"/>
          <w:color w:val="000000" w:themeColor="text1"/>
        </w:rPr>
        <w:t>（代码：</w:t>
      </w:r>
      <w:r w:rsidR="00BB1FE2" w:rsidRPr="00BB1FE2">
        <w:rPr>
          <w:rFonts w:ascii="Calibri" w:eastAsia="黑体" w:hAnsi="Calibri" w:cs="Calibri"/>
          <w:color w:val="000000" w:themeColor="text1"/>
        </w:rPr>
        <w:t>OM26-UW-GECEP</w:t>
      </w:r>
      <w:r w:rsidR="00BB1FE2" w:rsidRPr="00BB1FE2">
        <w:rPr>
          <w:rFonts w:ascii="Calibri" w:eastAsia="黑体" w:hAnsi="Calibri" w:cs="Calibri" w:hint="eastAsia"/>
          <w:color w:val="000000" w:themeColor="text1"/>
        </w:rPr>
        <w:t>）</w:t>
      </w:r>
    </w:p>
    <w:p w14:paraId="4264EE02" w14:textId="77777777" w:rsidR="00613A3D" w:rsidRPr="00BB1FE2" w:rsidRDefault="00613A3D" w:rsidP="00A955B7">
      <w:pPr>
        <w:pStyle w:val="a3"/>
        <w:numPr>
          <w:ilvl w:val="0"/>
          <w:numId w:val="14"/>
        </w:numPr>
        <w:spacing w:line="400" w:lineRule="exact"/>
        <w:ind w:firstLineChars="0"/>
        <w:rPr>
          <w:rFonts w:ascii="Calibri" w:eastAsia="黑体" w:hAnsi="Calibri" w:cs="Calibri"/>
          <w:color w:val="7030A0"/>
        </w:rPr>
      </w:pPr>
      <w:r w:rsidRPr="00BB1FE2">
        <w:rPr>
          <w:rFonts w:ascii="Calibri" w:eastAsia="黑体" w:hAnsi="Calibri" w:cs="Calibri" w:hint="eastAsia"/>
          <w:color w:val="7030A0"/>
        </w:rPr>
        <w:t>项目费【包含】</w:t>
      </w:r>
    </w:p>
    <w:p w14:paraId="350BA3AF" w14:textId="5A8827A3" w:rsidR="00613A3D" w:rsidRDefault="00BB1FE2" w:rsidP="00F36060">
      <w:pPr>
        <w:widowControl/>
        <w:spacing w:line="400" w:lineRule="exact"/>
        <w:ind w:leftChars="400" w:left="840"/>
        <w:jc w:val="left"/>
        <w:rPr>
          <w:rFonts w:ascii="Calibri" w:eastAsia="黑体" w:hAnsi="Calibri" w:cs="Calibri"/>
          <w:color w:val="000000" w:themeColor="text1"/>
        </w:rPr>
      </w:pPr>
      <w:r w:rsidRPr="00BB1FE2">
        <w:rPr>
          <w:rFonts w:ascii="Calibri" w:eastAsia="黑体" w:hAnsi="Calibri" w:cs="Calibri" w:hint="eastAsia"/>
          <w:color w:val="000000" w:themeColor="text1"/>
        </w:rPr>
        <w:t>学费、项目申请费、海外保险费、校园医疗保险费、交通卡、材料国际邮费</w:t>
      </w:r>
      <w:r w:rsidR="00613A3D" w:rsidRPr="0087200E">
        <w:rPr>
          <w:rFonts w:ascii="Calibri" w:eastAsia="黑体" w:hAnsi="Calibri" w:cs="Calibri" w:hint="eastAsia"/>
          <w:color w:val="000000" w:themeColor="text1"/>
        </w:rPr>
        <w:t>等</w:t>
      </w:r>
    </w:p>
    <w:p w14:paraId="1A934C10" w14:textId="77777777" w:rsidR="00613A3D" w:rsidRPr="00BB1FE2" w:rsidRDefault="00613A3D" w:rsidP="00A955B7">
      <w:pPr>
        <w:pStyle w:val="a3"/>
        <w:numPr>
          <w:ilvl w:val="0"/>
          <w:numId w:val="14"/>
        </w:numPr>
        <w:spacing w:line="400" w:lineRule="exact"/>
        <w:ind w:firstLineChars="0"/>
        <w:rPr>
          <w:rFonts w:ascii="Calibri" w:eastAsia="黑体" w:hAnsi="Calibri" w:cs="Calibri"/>
          <w:color w:val="7030A0"/>
        </w:rPr>
      </w:pPr>
      <w:r w:rsidRPr="00BB1FE2">
        <w:rPr>
          <w:rFonts w:ascii="Calibri" w:eastAsia="黑体" w:hAnsi="Calibri" w:cs="Calibri" w:hint="eastAsia"/>
          <w:color w:val="7030A0"/>
        </w:rPr>
        <w:t>项目费【不含】</w:t>
      </w:r>
    </w:p>
    <w:p w14:paraId="29B5090B" w14:textId="32A1917E" w:rsidR="00BB1FE2" w:rsidRDefault="00BB1FE2" w:rsidP="00BB1FE2">
      <w:pPr>
        <w:widowControl/>
        <w:spacing w:line="400" w:lineRule="exact"/>
        <w:ind w:leftChars="400" w:left="840"/>
        <w:jc w:val="left"/>
        <w:rPr>
          <w:rFonts w:ascii="Calibri" w:eastAsia="黑体" w:hAnsi="Calibri" w:cs="Calibri"/>
          <w:color w:val="000000" w:themeColor="text1"/>
        </w:rPr>
      </w:pPr>
      <w:r w:rsidRPr="00BB1FE2">
        <w:rPr>
          <w:rFonts w:ascii="Calibri" w:eastAsia="黑体" w:hAnsi="Calibri" w:cs="Calibri" w:hint="eastAsia"/>
          <w:color w:val="000000" w:themeColor="text1"/>
        </w:rPr>
        <w:t>住宿费、餐费、国际往返机票、签证费、行李超重费、个人购物消费、其他“项目费包含”以外的费用</w:t>
      </w:r>
      <w:r>
        <w:rPr>
          <w:rFonts w:ascii="Calibri" w:eastAsia="黑体" w:hAnsi="Calibri" w:cs="Calibri" w:hint="eastAsia"/>
          <w:color w:val="000000" w:themeColor="text1"/>
        </w:rPr>
        <w:t>。</w:t>
      </w:r>
    </w:p>
    <w:p w14:paraId="7B575B92" w14:textId="77777777" w:rsidR="00BB1FE2" w:rsidRDefault="00BB1FE2">
      <w:pPr>
        <w:widowControl/>
        <w:jc w:val="left"/>
        <w:rPr>
          <w:rFonts w:ascii="Calibri" w:eastAsia="黑体" w:hAnsi="Calibri" w:cs="Calibri"/>
          <w:color w:val="000000" w:themeColor="text1"/>
        </w:rPr>
      </w:pPr>
      <w:r>
        <w:rPr>
          <w:rFonts w:ascii="Calibri" w:eastAsia="黑体" w:hAnsi="Calibri" w:cs="Calibri"/>
          <w:color w:val="000000" w:themeColor="text1"/>
        </w:rPr>
        <w:br w:type="page"/>
      </w:r>
    </w:p>
    <w:p w14:paraId="7166E912" w14:textId="14535481" w:rsidR="00EE4FB0" w:rsidRPr="00714EA5" w:rsidRDefault="00EE4FB0" w:rsidP="00EE4FB0">
      <w:pPr>
        <w:pStyle w:val="1"/>
        <w:numPr>
          <w:ilvl w:val="0"/>
          <w:numId w:val="2"/>
        </w:numPr>
        <w:spacing w:before="0" w:after="0" w:line="240" w:lineRule="auto"/>
        <w:rPr>
          <w:rFonts w:ascii="Calibri" w:eastAsia="黑体" w:hAnsi="Calibri"/>
          <w:b w:val="0"/>
          <w:color w:val="7030A0"/>
          <w:sz w:val="30"/>
          <w:szCs w:val="30"/>
        </w:rPr>
      </w:pPr>
      <w:bookmarkStart w:id="11" w:name="_Toc1316271"/>
      <w:r w:rsidRPr="00714EA5">
        <w:rPr>
          <w:rFonts w:ascii="Calibri" w:eastAsia="黑体" w:hAnsi="Calibri" w:hint="eastAsia"/>
          <w:b w:val="0"/>
          <w:color w:val="7030A0"/>
          <w:sz w:val="30"/>
          <w:szCs w:val="30"/>
        </w:rPr>
        <w:lastRenderedPageBreak/>
        <w:t>申请条件</w:t>
      </w:r>
      <w:r w:rsidRPr="00714EA5">
        <w:rPr>
          <w:rFonts w:ascii="Calibri" w:eastAsia="黑体" w:hAnsi="Calibri" w:hint="eastAsia"/>
          <w:b w:val="0"/>
          <w:color w:val="7030A0"/>
          <w:sz w:val="30"/>
          <w:szCs w:val="30"/>
        </w:rPr>
        <w:t>|Program</w:t>
      </w:r>
      <w:r w:rsidRPr="00714EA5">
        <w:rPr>
          <w:rFonts w:ascii="Calibri" w:eastAsia="黑体" w:hAnsi="Calibri"/>
          <w:b w:val="0"/>
          <w:color w:val="7030A0"/>
          <w:sz w:val="30"/>
          <w:szCs w:val="30"/>
        </w:rPr>
        <w:t xml:space="preserve"> </w:t>
      </w:r>
      <w:r w:rsidRPr="00714EA5">
        <w:rPr>
          <w:rFonts w:ascii="Calibri" w:eastAsia="黑体" w:hAnsi="Calibri" w:hint="eastAsia"/>
          <w:b w:val="0"/>
          <w:color w:val="7030A0"/>
          <w:sz w:val="30"/>
          <w:szCs w:val="30"/>
        </w:rPr>
        <w:t>Requirement</w:t>
      </w:r>
      <w:bookmarkEnd w:id="11"/>
    </w:p>
    <w:p w14:paraId="18BC3D44" w14:textId="77777777" w:rsidR="00BB1FE2" w:rsidRPr="00BB1FE2" w:rsidRDefault="00BB1FE2" w:rsidP="00A955B7">
      <w:pPr>
        <w:pStyle w:val="a3"/>
        <w:numPr>
          <w:ilvl w:val="0"/>
          <w:numId w:val="13"/>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全日制在读本科生及研究生，年满</w:t>
      </w:r>
      <w:r w:rsidRPr="00BB1FE2">
        <w:rPr>
          <w:rFonts w:ascii="Calibri" w:eastAsia="黑体" w:hAnsi="Calibri" w:cs="Calibri"/>
          <w:color w:val="000000" w:themeColor="text1"/>
        </w:rPr>
        <w:t>18</w:t>
      </w:r>
      <w:r w:rsidRPr="00BB1FE2">
        <w:rPr>
          <w:rFonts w:ascii="Calibri" w:eastAsia="黑体" w:hAnsi="Calibri" w:cs="Calibri"/>
          <w:color w:val="000000" w:themeColor="text1"/>
        </w:rPr>
        <w:t>周岁，能独立处理学习、生活事务。</w:t>
      </w:r>
    </w:p>
    <w:p w14:paraId="08871E44" w14:textId="77777777" w:rsidR="00BB1FE2" w:rsidRPr="00BB1FE2" w:rsidRDefault="00BB1FE2" w:rsidP="00A955B7">
      <w:pPr>
        <w:pStyle w:val="a3"/>
        <w:numPr>
          <w:ilvl w:val="0"/>
          <w:numId w:val="13"/>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电子工程或计算机专业，拥有良好的学术能力。</w:t>
      </w:r>
    </w:p>
    <w:p w14:paraId="42A0D1E6" w14:textId="77777777" w:rsidR="00BB1FE2" w:rsidRPr="00BB1FE2" w:rsidRDefault="00BB1FE2" w:rsidP="00A955B7">
      <w:pPr>
        <w:pStyle w:val="a3"/>
        <w:numPr>
          <w:ilvl w:val="0"/>
          <w:numId w:val="13"/>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托福</w:t>
      </w:r>
      <w:r w:rsidRPr="00BB1FE2">
        <w:rPr>
          <w:rFonts w:ascii="Calibri" w:eastAsia="黑体" w:hAnsi="Calibri" w:cs="Calibri"/>
          <w:color w:val="000000" w:themeColor="text1"/>
        </w:rPr>
        <w:t>IBT</w:t>
      </w:r>
      <w:r w:rsidRPr="00BB1FE2">
        <w:rPr>
          <w:rFonts w:ascii="Calibri" w:eastAsia="黑体" w:hAnsi="Calibri" w:cs="Calibri"/>
          <w:color w:val="000000" w:themeColor="text1"/>
        </w:rPr>
        <w:t>分数不低于</w:t>
      </w:r>
      <w:r w:rsidRPr="00BB1FE2">
        <w:rPr>
          <w:rFonts w:ascii="Calibri" w:eastAsia="黑体" w:hAnsi="Calibri" w:cs="Calibri"/>
          <w:color w:val="000000" w:themeColor="text1"/>
        </w:rPr>
        <w:t>84</w:t>
      </w:r>
      <w:r w:rsidRPr="00BB1FE2">
        <w:rPr>
          <w:rFonts w:ascii="Calibri" w:eastAsia="黑体" w:hAnsi="Calibri" w:cs="Calibri"/>
          <w:color w:val="000000" w:themeColor="text1"/>
        </w:rPr>
        <w:t>或雅思分数不低于</w:t>
      </w:r>
      <w:r w:rsidRPr="00BB1FE2">
        <w:rPr>
          <w:rFonts w:ascii="Calibri" w:eastAsia="黑体" w:hAnsi="Calibri" w:cs="Calibri"/>
          <w:color w:val="000000" w:themeColor="text1"/>
        </w:rPr>
        <w:t>6.5</w:t>
      </w:r>
      <w:r w:rsidRPr="00BB1FE2">
        <w:rPr>
          <w:rFonts w:ascii="Calibri" w:eastAsia="黑体" w:hAnsi="Calibri" w:cs="Calibri"/>
          <w:color w:val="000000" w:themeColor="text1"/>
        </w:rPr>
        <w:t>或大学英语六级成绩不低于</w:t>
      </w:r>
      <w:r w:rsidRPr="00BB1FE2">
        <w:rPr>
          <w:rFonts w:ascii="Calibri" w:eastAsia="黑体" w:hAnsi="Calibri" w:cs="Calibri"/>
          <w:color w:val="000000" w:themeColor="text1"/>
        </w:rPr>
        <w:t>550</w:t>
      </w:r>
      <w:r w:rsidRPr="00BB1FE2">
        <w:rPr>
          <w:rFonts w:ascii="Calibri" w:eastAsia="黑体" w:hAnsi="Calibri" w:cs="Calibri"/>
          <w:color w:val="000000" w:themeColor="text1"/>
        </w:rPr>
        <w:t>分。</w:t>
      </w:r>
    </w:p>
    <w:p w14:paraId="2EA12B10" w14:textId="77777777" w:rsidR="00BB1FE2" w:rsidRPr="00BB1FE2" w:rsidRDefault="00BB1FE2" w:rsidP="00A955B7">
      <w:pPr>
        <w:pStyle w:val="a3"/>
        <w:numPr>
          <w:ilvl w:val="0"/>
          <w:numId w:val="13"/>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能够且必须提供本人的真实资料，如有拒签记录等特殊情况需如实告知。</w:t>
      </w:r>
    </w:p>
    <w:p w14:paraId="77FDDBBA" w14:textId="77777777" w:rsidR="00BB1FE2" w:rsidRPr="00BB1FE2" w:rsidRDefault="00BB1FE2" w:rsidP="00A955B7">
      <w:pPr>
        <w:pStyle w:val="a3"/>
        <w:numPr>
          <w:ilvl w:val="0"/>
          <w:numId w:val="13"/>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家庭具有一定的经济基础，能提供所需费用及经济担保。</w:t>
      </w:r>
    </w:p>
    <w:p w14:paraId="28A2320D" w14:textId="4BA39DA3" w:rsidR="00EE4FB0" w:rsidRDefault="00EE4FB0">
      <w:pPr>
        <w:widowControl/>
        <w:jc w:val="left"/>
        <w:rPr>
          <w:rFonts w:ascii="Calibri" w:eastAsia="黑体" w:hAnsi="Calibri" w:cs="Calibri"/>
          <w:color w:val="2E74B5" w:themeColor="accent1" w:themeShade="BF"/>
        </w:rPr>
      </w:pPr>
    </w:p>
    <w:p w14:paraId="4F5B1396" w14:textId="511CF5B8" w:rsidR="00EE4FB0" w:rsidRPr="00714EA5" w:rsidRDefault="00EE4FB0" w:rsidP="00EE4FB0">
      <w:pPr>
        <w:pStyle w:val="1"/>
        <w:numPr>
          <w:ilvl w:val="0"/>
          <w:numId w:val="2"/>
        </w:numPr>
        <w:spacing w:before="0" w:after="0" w:line="240" w:lineRule="auto"/>
        <w:rPr>
          <w:rFonts w:ascii="Calibri" w:eastAsia="黑体" w:hAnsi="Calibri"/>
          <w:b w:val="0"/>
          <w:color w:val="7030A0"/>
          <w:sz w:val="30"/>
          <w:szCs w:val="30"/>
        </w:rPr>
      </w:pPr>
      <w:bookmarkStart w:id="12" w:name="_Toc1316272"/>
      <w:r w:rsidRPr="00714EA5">
        <w:rPr>
          <w:rFonts w:ascii="Calibri" w:eastAsia="黑体" w:hAnsi="Calibri" w:hint="eastAsia"/>
          <w:b w:val="0"/>
          <w:color w:val="7030A0"/>
          <w:sz w:val="30"/>
          <w:szCs w:val="30"/>
        </w:rPr>
        <w:t>申请材料</w:t>
      </w:r>
      <w:r w:rsidRPr="00714EA5">
        <w:rPr>
          <w:rFonts w:ascii="Calibri" w:eastAsia="黑体" w:hAnsi="Calibri" w:hint="eastAsia"/>
          <w:b w:val="0"/>
          <w:color w:val="7030A0"/>
          <w:sz w:val="30"/>
          <w:szCs w:val="30"/>
        </w:rPr>
        <w:t>|Material</w:t>
      </w:r>
      <w:r w:rsidRPr="00714EA5">
        <w:rPr>
          <w:rFonts w:ascii="Calibri" w:eastAsia="黑体" w:hAnsi="Calibri"/>
          <w:b w:val="0"/>
          <w:color w:val="7030A0"/>
          <w:sz w:val="30"/>
          <w:szCs w:val="30"/>
        </w:rPr>
        <w:t xml:space="preserve"> </w:t>
      </w:r>
      <w:r w:rsidRPr="00714EA5">
        <w:rPr>
          <w:rFonts w:ascii="Calibri" w:eastAsia="黑体" w:hAnsi="Calibri" w:hint="eastAsia"/>
          <w:b w:val="0"/>
          <w:color w:val="7030A0"/>
          <w:sz w:val="30"/>
          <w:szCs w:val="30"/>
        </w:rPr>
        <w:t>List</w:t>
      </w:r>
      <w:bookmarkEnd w:id="12"/>
    </w:p>
    <w:p w14:paraId="0C361772" w14:textId="77777777" w:rsidR="00BB1FE2" w:rsidRPr="00BB1FE2" w:rsidRDefault="00BB1FE2" w:rsidP="00A955B7">
      <w:pPr>
        <w:pStyle w:val="a3"/>
        <w:numPr>
          <w:ilvl w:val="0"/>
          <w:numId w:val="18"/>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个人身份证（正反面）扫描件</w:t>
      </w:r>
      <w:r w:rsidRPr="00BB1FE2">
        <w:rPr>
          <w:rFonts w:ascii="Calibri" w:eastAsia="黑体" w:hAnsi="Calibri" w:cs="Calibri" w:hint="eastAsia"/>
          <w:color w:val="000000" w:themeColor="text1"/>
        </w:rPr>
        <w:t>1</w:t>
      </w:r>
      <w:r w:rsidRPr="00BB1FE2">
        <w:rPr>
          <w:rFonts w:ascii="Calibri" w:eastAsia="黑体" w:hAnsi="Calibri" w:cs="Calibri" w:hint="eastAsia"/>
          <w:color w:val="000000" w:themeColor="text1"/>
        </w:rPr>
        <w:t>份</w:t>
      </w:r>
    </w:p>
    <w:p w14:paraId="122E3520" w14:textId="77777777" w:rsidR="00BB1FE2" w:rsidRPr="00BB1FE2" w:rsidRDefault="00BB1FE2" w:rsidP="00A955B7">
      <w:pPr>
        <w:pStyle w:val="a3"/>
        <w:numPr>
          <w:ilvl w:val="0"/>
          <w:numId w:val="18"/>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护照扫描件</w:t>
      </w:r>
      <w:r w:rsidRPr="00BB1FE2">
        <w:rPr>
          <w:rFonts w:ascii="Calibri" w:eastAsia="黑体" w:hAnsi="Calibri" w:cs="Calibri" w:hint="eastAsia"/>
          <w:color w:val="000000" w:themeColor="text1"/>
        </w:rPr>
        <w:t>1</w:t>
      </w:r>
      <w:r w:rsidRPr="00BB1FE2">
        <w:rPr>
          <w:rFonts w:ascii="Calibri" w:eastAsia="黑体" w:hAnsi="Calibri" w:cs="Calibri" w:hint="eastAsia"/>
          <w:color w:val="000000" w:themeColor="text1"/>
        </w:rPr>
        <w:t>份</w:t>
      </w:r>
    </w:p>
    <w:p w14:paraId="11B8D5C2" w14:textId="77777777" w:rsidR="00BB1FE2" w:rsidRPr="00BB1FE2" w:rsidRDefault="00BB1FE2" w:rsidP="00A955B7">
      <w:pPr>
        <w:pStyle w:val="a3"/>
        <w:numPr>
          <w:ilvl w:val="0"/>
          <w:numId w:val="18"/>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托福成绩单扫面件</w:t>
      </w:r>
      <w:r w:rsidRPr="00BB1FE2">
        <w:rPr>
          <w:rFonts w:ascii="Calibri" w:eastAsia="黑体" w:hAnsi="Calibri" w:cs="Calibri" w:hint="eastAsia"/>
          <w:color w:val="000000" w:themeColor="text1"/>
        </w:rPr>
        <w:t>1</w:t>
      </w:r>
      <w:r w:rsidRPr="00BB1FE2">
        <w:rPr>
          <w:rFonts w:ascii="Calibri" w:eastAsia="黑体" w:hAnsi="Calibri" w:cs="Calibri" w:hint="eastAsia"/>
          <w:color w:val="000000" w:themeColor="text1"/>
        </w:rPr>
        <w:t>份</w:t>
      </w:r>
    </w:p>
    <w:p w14:paraId="7AED31BD" w14:textId="77777777" w:rsidR="00BB1FE2" w:rsidRPr="00BB1FE2" w:rsidRDefault="00BB1FE2" w:rsidP="00A955B7">
      <w:pPr>
        <w:pStyle w:val="a3"/>
        <w:numPr>
          <w:ilvl w:val="0"/>
          <w:numId w:val="18"/>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英文版成绩单及在校证明扫描件</w:t>
      </w:r>
      <w:r w:rsidRPr="00BB1FE2">
        <w:rPr>
          <w:rFonts w:ascii="Calibri" w:eastAsia="黑体" w:hAnsi="Calibri" w:cs="Calibri" w:hint="eastAsia"/>
          <w:color w:val="000000" w:themeColor="text1"/>
        </w:rPr>
        <w:t>(</w:t>
      </w:r>
      <w:r w:rsidRPr="00BB1FE2">
        <w:rPr>
          <w:rFonts w:ascii="Calibri" w:eastAsia="黑体" w:hAnsi="Calibri" w:cs="Calibri" w:hint="eastAsia"/>
          <w:color w:val="000000" w:themeColor="text1"/>
        </w:rPr>
        <w:t>建议提供）</w:t>
      </w:r>
    </w:p>
    <w:p w14:paraId="789A1DB0" w14:textId="77777777" w:rsidR="00BB1FE2" w:rsidRPr="00BB1FE2" w:rsidRDefault="00BB1FE2" w:rsidP="00A955B7">
      <w:pPr>
        <w:pStyle w:val="a3"/>
        <w:numPr>
          <w:ilvl w:val="0"/>
          <w:numId w:val="18"/>
        </w:numPr>
        <w:spacing w:line="400" w:lineRule="exact"/>
        <w:ind w:firstLineChars="0"/>
        <w:rPr>
          <w:rFonts w:ascii="Calibri" w:eastAsia="黑体" w:hAnsi="Calibri" w:cs="Calibri"/>
          <w:color w:val="000000" w:themeColor="text1"/>
        </w:rPr>
      </w:pPr>
      <w:r w:rsidRPr="00BB1FE2">
        <w:rPr>
          <w:rFonts w:ascii="Calibri" w:eastAsia="黑体" w:hAnsi="Calibri" w:cs="Calibri" w:hint="eastAsia"/>
          <w:color w:val="000000" w:themeColor="text1"/>
        </w:rPr>
        <w:t>项目报名表</w:t>
      </w:r>
      <w:r w:rsidRPr="00BB1FE2">
        <w:rPr>
          <w:rFonts w:ascii="Calibri" w:eastAsia="黑体" w:hAnsi="Calibri" w:cs="Calibri" w:hint="eastAsia"/>
          <w:color w:val="000000" w:themeColor="text1"/>
        </w:rPr>
        <w:t>1</w:t>
      </w:r>
      <w:r w:rsidRPr="00BB1FE2">
        <w:rPr>
          <w:rFonts w:ascii="Calibri" w:eastAsia="黑体" w:hAnsi="Calibri" w:cs="Calibri" w:hint="eastAsia"/>
          <w:color w:val="000000" w:themeColor="text1"/>
        </w:rPr>
        <w:t>份（确认报名后由主办方发送给学生填写）</w:t>
      </w:r>
    </w:p>
    <w:p w14:paraId="5EE341AB" w14:textId="77777777" w:rsidR="00EE4FB0" w:rsidRPr="00BB1FE2" w:rsidRDefault="00EE4FB0">
      <w:pPr>
        <w:widowControl/>
        <w:jc w:val="left"/>
        <w:rPr>
          <w:rFonts w:ascii="Calibri" w:eastAsia="黑体" w:hAnsi="Calibri" w:cs="Calibri"/>
          <w:color w:val="2E74B5" w:themeColor="accent1" w:themeShade="BF"/>
        </w:rPr>
      </w:pPr>
    </w:p>
    <w:p w14:paraId="290CE94E" w14:textId="30E67135" w:rsidR="006B30D2" w:rsidRPr="00714EA5" w:rsidRDefault="006B30D2" w:rsidP="00111F4F">
      <w:pPr>
        <w:pStyle w:val="1"/>
        <w:numPr>
          <w:ilvl w:val="0"/>
          <w:numId w:val="2"/>
        </w:numPr>
        <w:spacing w:before="0" w:after="0" w:line="240" w:lineRule="auto"/>
        <w:rPr>
          <w:rFonts w:ascii="Calibri" w:eastAsia="黑体" w:hAnsi="Calibri"/>
          <w:b w:val="0"/>
          <w:color w:val="7030A0"/>
          <w:sz w:val="30"/>
          <w:szCs w:val="30"/>
        </w:rPr>
      </w:pPr>
      <w:bookmarkStart w:id="13" w:name="_Toc1316273"/>
      <w:r w:rsidRPr="00714EA5">
        <w:rPr>
          <w:rFonts w:ascii="Calibri" w:eastAsia="黑体" w:hAnsi="Calibri" w:hint="eastAsia"/>
          <w:b w:val="0"/>
          <w:color w:val="7030A0"/>
          <w:sz w:val="30"/>
          <w:szCs w:val="30"/>
        </w:rPr>
        <w:t>申请流程</w:t>
      </w:r>
      <w:r w:rsidRPr="00714EA5">
        <w:rPr>
          <w:rFonts w:ascii="Calibri" w:eastAsia="黑体" w:hAnsi="Calibri" w:hint="eastAsia"/>
          <w:b w:val="0"/>
          <w:color w:val="7030A0"/>
          <w:sz w:val="30"/>
          <w:szCs w:val="30"/>
        </w:rPr>
        <w:t>|</w:t>
      </w:r>
      <w:r w:rsidRPr="00714EA5">
        <w:rPr>
          <w:rFonts w:ascii="Calibri" w:eastAsia="黑体" w:hAnsi="Calibri"/>
          <w:b w:val="0"/>
          <w:color w:val="7030A0"/>
          <w:sz w:val="30"/>
          <w:szCs w:val="30"/>
        </w:rPr>
        <w:t>Participation Process</w:t>
      </w:r>
      <w:bookmarkEnd w:id="13"/>
    </w:p>
    <w:p w14:paraId="25B99E67" w14:textId="00EE9E5D" w:rsidR="009B7119" w:rsidRPr="009B7119" w:rsidRDefault="009B7119" w:rsidP="00A955B7">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填写报名表</w:t>
      </w:r>
      <w:r>
        <w:rPr>
          <w:rFonts w:ascii="Calibri" w:eastAsia="黑体" w:hAnsi="Calibri" w:cs="Calibri" w:hint="eastAsia"/>
        </w:rPr>
        <w:t>链接</w:t>
      </w:r>
    </w:p>
    <w:p w14:paraId="02B5B876" w14:textId="77777777" w:rsidR="00BB1FE2" w:rsidRDefault="00BB1FE2" w:rsidP="00A955B7">
      <w:pPr>
        <w:pStyle w:val="a3"/>
        <w:numPr>
          <w:ilvl w:val="0"/>
          <w:numId w:val="5"/>
        </w:numPr>
        <w:spacing w:line="400" w:lineRule="exact"/>
        <w:ind w:firstLineChars="0"/>
        <w:jc w:val="left"/>
        <w:rPr>
          <w:rFonts w:ascii="Calibri" w:eastAsia="黑体" w:hAnsi="Calibri" w:cs="Calibri"/>
        </w:rPr>
      </w:pPr>
      <w:r w:rsidRPr="00BB1FE2">
        <w:rPr>
          <w:rFonts w:ascii="Calibri" w:eastAsia="黑体" w:hAnsi="Calibri" w:cs="Calibri" w:hint="eastAsia"/>
        </w:rPr>
        <w:t>报名缴费</w:t>
      </w:r>
    </w:p>
    <w:p w14:paraId="55E814D2" w14:textId="77777777" w:rsidR="00BB1FE2" w:rsidRDefault="00BB1FE2" w:rsidP="00A955B7">
      <w:pPr>
        <w:pStyle w:val="a3"/>
        <w:numPr>
          <w:ilvl w:val="0"/>
          <w:numId w:val="5"/>
        </w:numPr>
        <w:spacing w:line="400" w:lineRule="exact"/>
        <w:ind w:firstLineChars="0"/>
        <w:jc w:val="left"/>
        <w:rPr>
          <w:rFonts w:ascii="Calibri" w:eastAsia="黑体" w:hAnsi="Calibri" w:cs="Calibri"/>
        </w:rPr>
      </w:pPr>
      <w:r w:rsidRPr="00BB1FE2">
        <w:rPr>
          <w:rFonts w:ascii="Calibri" w:eastAsia="黑体" w:hAnsi="Calibri" w:cs="Calibri"/>
        </w:rPr>
        <w:t>项目申请</w:t>
      </w:r>
    </w:p>
    <w:p w14:paraId="60982931" w14:textId="77777777" w:rsidR="00BB1FE2" w:rsidRDefault="00BB1FE2" w:rsidP="00A955B7">
      <w:pPr>
        <w:pStyle w:val="a3"/>
        <w:numPr>
          <w:ilvl w:val="0"/>
          <w:numId w:val="5"/>
        </w:numPr>
        <w:spacing w:line="400" w:lineRule="exact"/>
        <w:ind w:firstLineChars="0"/>
        <w:jc w:val="left"/>
        <w:rPr>
          <w:rFonts w:ascii="Calibri" w:eastAsia="黑体" w:hAnsi="Calibri" w:cs="Calibri"/>
        </w:rPr>
      </w:pPr>
      <w:r w:rsidRPr="00BB1FE2">
        <w:rPr>
          <w:rFonts w:ascii="Calibri" w:eastAsia="黑体" w:hAnsi="Calibri" w:cs="Calibri"/>
        </w:rPr>
        <w:t>住宿申请</w:t>
      </w:r>
    </w:p>
    <w:p w14:paraId="7DD3279F" w14:textId="77777777" w:rsidR="00BB1FE2" w:rsidRDefault="00BB1FE2" w:rsidP="00A955B7">
      <w:pPr>
        <w:pStyle w:val="a3"/>
        <w:numPr>
          <w:ilvl w:val="0"/>
          <w:numId w:val="5"/>
        </w:numPr>
        <w:spacing w:line="400" w:lineRule="exact"/>
        <w:ind w:firstLineChars="0"/>
        <w:jc w:val="left"/>
        <w:rPr>
          <w:rFonts w:ascii="Calibri" w:eastAsia="黑体" w:hAnsi="Calibri" w:cs="Calibri"/>
        </w:rPr>
      </w:pPr>
      <w:r w:rsidRPr="00BB1FE2">
        <w:rPr>
          <w:rFonts w:ascii="Calibri" w:eastAsia="黑体" w:hAnsi="Calibri" w:cs="Calibri"/>
        </w:rPr>
        <w:t>签证办理</w:t>
      </w:r>
    </w:p>
    <w:p w14:paraId="2C326F9D" w14:textId="361C7C23" w:rsidR="009B7119" w:rsidRPr="009B7119" w:rsidRDefault="009B7119" w:rsidP="00A955B7">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行前指导</w:t>
      </w:r>
    </w:p>
    <w:p w14:paraId="7DEA72BA" w14:textId="6D88EFA6" w:rsidR="006B30D2" w:rsidRDefault="009B7119" w:rsidP="00A955B7">
      <w:pPr>
        <w:pStyle w:val="a3"/>
        <w:numPr>
          <w:ilvl w:val="0"/>
          <w:numId w:val="5"/>
        </w:numPr>
        <w:spacing w:line="400" w:lineRule="exact"/>
        <w:ind w:firstLineChars="0"/>
        <w:jc w:val="left"/>
        <w:rPr>
          <w:rFonts w:ascii="Calibri" w:eastAsia="黑体" w:hAnsi="Calibri" w:cs="Calibri"/>
        </w:rPr>
      </w:pPr>
      <w:r w:rsidRPr="009B7119">
        <w:rPr>
          <w:rFonts w:ascii="Calibri" w:eastAsia="黑体" w:hAnsi="Calibri" w:cs="Calibri" w:hint="eastAsia"/>
        </w:rPr>
        <w:t>出发</w:t>
      </w:r>
    </w:p>
    <w:p w14:paraId="54E1835D" w14:textId="77777777" w:rsidR="009B7119" w:rsidRPr="00DD1548" w:rsidRDefault="009B7119" w:rsidP="009B7119">
      <w:pPr>
        <w:pStyle w:val="a3"/>
        <w:spacing w:line="400" w:lineRule="exact"/>
        <w:ind w:left="840" w:firstLineChars="0" w:firstLine="0"/>
        <w:jc w:val="left"/>
        <w:rPr>
          <w:rFonts w:ascii="Calibri" w:eastAsia="黑体" w:hAnsi="Calibri" w:cs="Calibri"/>
        </w:rPr>
      </w:pPr>
    </w:p>
    <w:p w14:paraId="3FFD11F6" w14:textId="6ECDC940" w:rsidR="00AD54A8" w:rsidRPr="00714EA5" w:rsidRDefault="006B30D2" w:rsidP="00111F4F">
      <w:pPr>
        <w:pStyle w:val="1"/>
        <w:numPr>
          <w:ilvl w:val="0"/>
          <w:numId w:val="2"/>
        </w:numPr>
        <w:spacing w:before="0" w:after="0" w:line="240" w:lineRule="auto"/>
        <w:rPr>
          <w:rFonts w:ascii="Calibri" w:eastAsia="黑体" w:hAnsi="Calibri"/>
          <w:b w:val="0"/>
          <w:color w:val="7030A0"/>
          <w:sz w:val="30"/>
          <w:szCs w:val="30"/>
        </w:rPr>
      </w:pPr>
      <w:bookmarkStart w:id="14" w:name="_Toc1316274"/>
      <w:r w:rsidRPr="00714EA5">
        <w:rPr>
          <w:rFonts w:ascii="Calibri" w:eastAsia="黑体" w:hAnsi="Calibri" w:hint="eastAsia"/>
          <w:b w:val="0"/>
          <w:color w:val="7030A0"/>
          <w:sz w:val="30"/>
          <w:szCs w:val="30"/>
        </w:rPr>
        <w:t>报名方式</w:t>
      </w:r>
      <w:r w:rsidR="006F1943" w:rsidRPr="00714EA5">
        <w:rPr>
          <w:rFonts w:ascii="Calibri" w:eastAsia="黑体" w:hAnsi="Calibri" w:hint="eastAsia"/>
          <w:b w:val="0"/>
          <w:color w:val="7030A0"/>
          <w:sz w:val="30"/>
          <w:szCs w:val="30"/>
        </w:rPr>
        <w:t>|</w:t>
      </w:r>
      <w:r w:rsidRPr="00714EA5">
        <w:rPr>
          <w:rFonts w:ascii="Calibri" w:eastAsia="黑体" w:hAnsi="Calibri" w:hint="eastAsia"/>
          <w:b w:val="0"/>
          <w:color w:val="7030A0"/>
          <w:sz w:val="30"/>
          <w:szCs w:val="30"/>
        </w:rPr>
        <w:t>Sign</w:t>
      </w:r>
      <w:r w:rsidRPr="00714EA5">
        <w:rPr>
          <w:rFonts w:ascii="Calibri" w:eastAsia="黑体" w:hAnsi="Calibri"/>
          <w:b w:val="0"/>
          <w:color w:val="7030A0"/>
          <w:sz w:val="30"/>
          <w:szCs w:val="30"/>
        </w:rPr>
        <w:t xml:space="preserve"> </w:t>
      </w:r>
      <w:r w:rsidRPr="00714EA5">
        <w:rPr>
          <w:rFonts w:ascii="Calibri" w:eastAsia="黑体" w:hAnsi="Calibri" w:hint="eastAsia"/>
          <w:b w:val="0"/>
          <w:color w:val="7030A0"/>
          <w:sz w:val="30"/>
          <w:szCs w:val="30"/>
        </w:rPr>
        <w:t>Up</w:t>
      </w:r>
      <w:bookmarkEnd w:id="14"/>
    </w:p>
    <w:p w14:paraId="02E93841" w14:textId="091D1045" w:rsidR="002E4FFF" w:rsidRDefault="002E4FFF" w:rsidP="00A955B7">
      <w:pPr>
        <w:pStyle w:val="a3"/>
        <w:numPr>
          <w:ilvl w:val="0"/>
          <w:numId w:val="6"/>
        </w:numPr>
        <w:spacing w:line="400" w:lineRule="exact"/>
        <w:ind w:firstLineChars="0"/>
        <w:jc w:val="left"/>
        <w:rPr>
          <w:rFonts w:ascii="Calibri" w:eastAsia="黑体" w:hAnsi="Calibri"/>
          <w:color w:val="000000" w:themeColor="text1"/>
          <w:szCs w:val="21"/>
        </w:rPr>
      </w:pPr>
      <w:bookmarkStart w:id="15" w:name="_Hlk1028925"/>
      <w:r w:rsidRPr="002E4FFF">
        <w:rPr>
          <w:rFonts w:ascii="Calibri" w:eastAsia="黑体" w:hAnsi="Calibri" w:hint="eastAsia"/>
          <w:color w:val="000000" w:themeColor="text1"/>
          <w:szCs w:val="21"/>
        </w:rPr>
        <w:t>报名链接：</w:t>
      </w:r>
      <w:hyperlink r:id="rId9" w:history="1">
        <w:r w:rsidRPr="00287852">
          <w:rPr>
            <w:rStyle w:val="a9"/>
            <w:rFonts w:ascii="Calibri" w:eastAsia="黑体" w:hAnsi="Calibri"/>
            <w:szCs w:val="21"/>
          </w:rPr>
          <w:t>http://apply.xf-world.org/</w:t>
        </w:r>
      </w:hyperlink>
    </w:p>
    <w:p w14:paraId="6AF228F1" w14:textId="7F6AD6D1" w:rsidR="009B7119" w:rsidRPr="009B7119" w:rsidRDefault="009B7119" w:rsidP="00A955B7">
      <w:pPr>
        <w:pStyle w:val="a3"/>
        <w:numPr>
          <w:ilvl w:val="0"/>
          <w:numId w:val="6"/>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咨询邮箱：</w:t>
      </w:r>
      <w:r w:rsidR="00D1621C">
        <w:rPr>
          <w:rFonts w:ascii="Calibri" w:eastAsia="黑体" w:hAnsi="Calibri" w:hint="eastAsia"/>
          <w:color w:val="000000" w:themeColor="text1"/>
          <w:szCs w:val="21"/>
        </w:rPr>
        <w:t>shdq</w:t>
      </w:r>
      <w:r w:rsidRPr="009B7119">
        <w:rPr>
          <w:rFonts w:ascii="Calibri" w:eastAsia="黑体" w:hAnsi="Calibri"/>
          <w:color w:val="000000" w:themeColor="text1"/>
          <w:szCs w:val="21"/>
        </w:rPr>
        <w:t>@xf-world.org</w:t>
      </w:r>
    </w:p>
    <w:p w14:paraId="6719A41A" w14:textId="32B6DFC3" w:rsidR="009B7119" w:rsidRPr="009B7119" w:rsidRDefault="009B7119" w:rsidP="00A955B7">
      <w:pPr>
        <w:pStyle w:val="a3"/>
        <w:numPr>
          <w:ilvl w:val="0"/>
          <w:numId w:val="6"/>
        </w:numPr>
        <w:spacing w:line="400" w:lineRule="exact"/>
        <w:ind w:firstLineChars="0"/>
        <w:jc w:val="left"/>
        <w:rPr>
          <w:rFonts w:ascii="Calibri" w:eastAsia="黑体" w:hAnsi="Calibri"/>
          <w:color w:val="000000" w:themeColor="text1"/>
          <w:szCs w:val="21"/>
        </w:rPr>
      </w:pPr>
      <w:r w:rsidRPr="009B7119">
        <w:rPr>
          <w:rFonts w:ascii="Calibri" w:eastAsia="黑体" w:hAnsi="Calibri" w:hint="eastAsia"/>
          <w:color w:val="000000" w:themeColor="text1"/>
          <w:szCs w:val="21"/>
        </w:rPr>
        <w:t>咨询电话：</w:t>
      </w:r>
      <w:r w:rsidRPr="009B7119">
        <w:rPr>
          <w:rFonts w:ascii="Calibri" w:eastAsia="黑体" w:hAnsi="Calibri"/>
          <w:color w:val="000000" w:themeColor="text1"/>
          <w:szCs w:val="21"/>
        </w:rPr>
        <w:t>021-55661085</w:t>
      </w:r>
    </w:p>
    <w:p w14:paraId="3BA3E3D7" w14:textId="3F639169" w:rsidR="005820D4" w:rsidRPr="006B30D2" w:rsidRDefault="006B30D2" w:rsidP="008F0115">
      <w:pPr>
        <w:spacing w:line="400" w:lineRule="exact"/>
        <w:ind w:left="840"/>
        <w:jc w:val="right"/>
        <w:rPr>
          <w:rFonts w:ascii="Calibri" w:eastAsia="黑体" w:hAnsi="Calibri"/>
          <w:color w:val="000000" w:themeColor="text1"/>
          <w:szCs w:val="21"/>
        </w:rPr>
      </w:pPr>
      <w:r>
        <w:rPr>
          <w:rFonts w:ascii="Calibri" w:eastAsia="黑体" w:hAnsi="Calibri" w:hint="eastAsia"/>
          <w:color w:val="000000" w:themeColor="text1"/>
          <w:szCs w:val="21"/>
        </w:rPr>
        <w:t>*</w:t>
      </w:r>
      <w:r w:rsidR="009B7119" w:rsidRPr="009B7119">
        <w:rPr>
          <w:rFonts w:ascii="Calibri" w:eastAsia="黑体" w:hAnsi="Calibri" w:hint="eastAsia"/>
          <w:color w:val="000000" w:themeColor="text1"/>
          <w:szCs w:val="21"/>
        </w:rPr>
        <w:t>国内合作院校推荐名额请咨询各指定校外事处、各院系或其他学校指定部门</w:t>
      </w:r>
    </w:p>
    <w:p w14:paraId="7734F3D4" w14:textId="22C1B91D" w:rsidR="0049437B" w:rsidRPr="00D1621C" w:rsidRDefault="0049437B" w:rsidP="00D1621C">
      <w:pPr>
        <w:spacing w:line="360" w:lineRule="exact"/>
        <w:jc w:val="left"/>
        <w:rPr>
          <w:rFonts w:ascii="Calibri" w:hAnsi="Calibri" w:hint="eastAsia"/>
        </w:rPr>
      </w:pPr>
      <w:bookmarkStart w:id="16" w:name="_GoBack"/>
      <w:bookmarkEnd w:id="15"/>
      <w:bookmarkEnd w:id="16"/>
    </w:p>
    <w:sectPr w:rsidR="0049437B" w:rsidRPr="00D1621C" w:rsidSect="00130F4A">
      <w:headerReference w:type="default" r:id="rId10"/>
      <w:footerReference w:type="default" r:id="rId11"/>
      <w:pgSz w:w="11906" w:h="16838"/>
      <w:pgMar w:top="1440" w:right="1080" w:bottom="1440" w:left="1080" w:header="851" w:footer="992" w:gutter="0"/>
      <w:pgBorders w:offsetFrom="page">
        <w:top w:val="dashDotStroked" w:sz="24" w:space="24" w:color="7030A0"/>
        <w:left w:val="dashDotStroked" w:sz="24" w:space="24" w:color="7030A0"/>
        <w:bottom w:val="dashDotStroked" w:sz="24" w:space="24" w:color="7030A0"/>
        <w:right w:val="dashDotStroked" w:sz="24" w:space="24" w:color="7030A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33044" w14:textId="77777777" w:rsidR="00943C1E" w:rsidRDefault="00943C1E" w:rsidP="003D05D4">
      <w:r>
        <w:separator/>
      </w:r>
    </w:p>
  </w:endnote>
  <w:endnote w:type="continuationSeparator" w:id="0">
    <w:p w14:paraId="56EEC453" w14:textId="77777777" w:rsidR="00943C1E" w:rsidRDefault="00943C1E"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panose1 w:val="020B0604020202020204"/>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F6495E" w:rsidRPr="00F6495E" w:rsidRDefault="00F6495E"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004E3E7C" w:rsidRPr="004E3E7C">
          <w:rPr>
            <w:rFonts w:ascii="Times New Roman" w:hAnsi="Times New Roman" w:cs="Times New Roman"/>
            <w:b/>
            <w:noProof/>
            <w:lang w:val="zh-CN"/>
          </w:rPr>
          <w:t>3</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950A26" w:rsidRDefault="00950A26">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924B0" w14:textId="77777777" w:rsidR="00943C1E" w:rsidRDefault="00943C1E" w:rsidP="003D05D4">
      <w:r>
        <w:separator/>
      </w:r>
    </w:p>
  </w:footnote>
  <w:footnote w:type="continuationSeparator" w:id="0">
    <w:p w14:paraId="629C1F70" w14:textId="77777777" w:rsidR="00943C1E" w:rsidRDefault="00943C1E"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7E12C2B3" w:rsidR="00EC334C" w:rsidRPr="00D91EE6" w:rsidRDefault="00992060" w:rsidP="0081010D">
    <w:pPr>
      <w:jc w:val="right"/>
      <w:rPr>
        <w:rFonts w:ascii="Times New Roman" w:eastAsia="方正姚体" w:hAnsi="Times New Roman" w:cs="Times New Roman"/>
        <w:sz w:val="18"/>
        <w:szCs w:val="18"/>
      </w:rPr>
    </w:pPr>
    <w:r>
      <w:rPr>
        <w:rFonts w:ascii="Times New Roman" w:eastAsia="方正姚体" w:hAnsi="Times New Roman" w:cs="Times New Roman" w:hint="eastAsia"/>
        <w:sz w:val="18"/>
        <w:szCs w:val="18"/>
      </w:rPr>
      <w:t>美国</w:t>
    </w:r>
    <w:r w:rsidR="00714EA5" w:rsidRPr="00714EA5">
      <w:rPr>
        <w:rFonts w:ascii="Times New Roman" w:eastAsia="方正姚体" w:hAnsi="Times New Roman" w:cs="Times New Roman" w:hint="eastAsia"/>
        <w:sz w:val="18"/>
        <w:szCs w:val="18"/>
      </w:rPr>
      <w:t>华盛顿大学电子工程</w:t>
    </w:r>
    <w:r w:rsidR="00AF1831">
      <w:rPr>
        <w:rFonts w:ascii="Times New Roman" w:eastAsia="方正姚体" w:hAnsi="Times New Roman" w:cs="Times New Roman" w:hint="eastAsia"/>
        <w:sz w:val="18"/>
        <w:szCs w:val="18"/>
      </w:rPr>
      <w:t>项目</w:t>
    </w:r>
    <w:r w:rsidR="00EE4FB0">
      <w:rPr>
        <w:rFonts w:ascii="Times New Roman" w:eastAsia="方正姚体" w:hAnsi="Times New Roman" w:cs="Times New Roman" w:hint="eastAsia"/>
        <w:sz w:val="18"/>
        <w:szCs w:val="18"/>
      </w:rPr>
      <w:t>·</w:t>
    </w:r>
    <w:r w:rsidR="00047A7A" w:rsidRPr="00047A7A">
      <w:rPr>
        <w:rFonts w:ascii="Times New Roman" w:eastAsia="方正姚体" w:hAnsi="Times New Roman" w:cs="Times New Roman"/>
        <w:sz w:val="18"/>
        <w:szCs w:val="18"/>
      </w:rPr>
      <w:t>2019</w:t>
    </w:r>
    <w:r w:rsidR="00047A7A" w:rsidRPr="00047A7A">
      <w:rPr>
        <w:rFonts w:ascii="Times New Roman" w:eastAsia="方正姚体" w:hAnsi="Times New Roman" w:cs="Times New Roman"/>
        <w:sz w:val="18"/>
        <w:szCs w:val="18"/>
      </w:rPr>
      <w:t>年度招生简章</w:t>
    </w:r>
    <w:r w:rsidR="00EC334C" w:rsidRPr="003D05D4">
      <w:rPr>
        <w:rFonts w:ascii="Times New Roman" w:eastAsia="方正姚体" w:hAnsi="Times New Roman" w:cs="Times New Roman"/>
        <w:sz w:val="18"/>
        <w:szCs w:val="18"/>
      </w:rPr>
      <w:t>（</w:t>
    </w:r>
    <w:r w:rsidR="00EC334C" w:rsidRPr="003D05D4">
      <w:rPr>
        <w:rFonts w:ascii="Times New Roman" w:eastAsia="方正姚体" w:hAnsi="Times New Roman" w:cs="Times New Roman"/>
        <w:sz w:val="18"/>
        <w:szCs w:val="18"/>
      </w:rPr>
      <w:t>201902</w:t>
    </w:r>
    <w:r w:rsidR="0081010D">
      <w:rPr>
        <w:rFonts w:ascii="Times New Roman" w:eastAsia="方正姚体" w:hAnsi="Times New Roman" w:cs="Times New Roman"/>
        <w:sz w:val="18"/>
        <w:szCs w:val="18"/>
      </w:rPr>
      <w:t>1</w:t>
    </w:r>
    <w:r w:rsidR="00EE4FB0">
      <w:rPr>
        <w:rFonts w:ascii="Times New Roman" w:eastAsia="方正姚体" w:hAnsi="Times New Roman" w:cs="Times New Roman"/>
        <w:sz w:val="18"/>
        <w:szCs w:val="18"/>
      </w:rPr>
      <w:t>7</w:t>
    </w:r>
    <w:r w:rsidR="00EC334C"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CE03" w14:textId="58E468B8" w:rsidR="00950A26" w:rsidRPr="0081010D" w:rsidRDefault="00992060" w:rsidP="00AF1831">
    <w:pPr>
      <w:jc w:val="right"/>
      <w:rPr>
        <w:rFonts w:ascii="Times New Roman" w:hAnsi="Times New Roman" w:cs="Times New Roman"/>
        <w:sz w:val="18"/>
        <w:szCs w:val="18"/>
      </w:rPr>
    </w:pPr>
    <w:r>
      <w:rPr>
        <w:rFonts w:ascii="Times New Roman" w:eastAsia="方正姚体" w:hAnsi="Times New Roman" w:cs="Times New Roman" w:hint="eastAsia"/>
        <w:sz w:val="18"/>
        <w:szCs w:val="18"/>
      </w:rPr>
      <w:t>美国</w:t>
    </w:r>
    <w:r w:rsidR="00714EA5" w:rsidRPr="00714EA5">
      <w:rPr>
        <w:rFonts w:ascii="Times New Roman" w:eastAsia="方正姚体" w:hAnsi="Times New Roman" w:cs="Times New Roman" w:hint="eastAsia"/>
        <w:sz w:val="18"/>
        <w:szCs w:val="18"/>
      </w:rPr>
      <w:t>华盛顿大学电子工程</w:t>
    </w:r>
    <w:r w:rsidR="00714EA5">
      <w:rPr>
        <w:rFonts w:ascii="Times New Roman" w:eastAsia="方正姚体" w:hAnsi="Times New Roman" w:cs="Times New Roman" w:hint="eastAsia"/>
        <w:sz w:val="18"/>
        <w:szCs w:val="18"/>
      </w:rPr>
      <w:t>项目·</w:t>
    </w:r>
    <w:r w:rsidR="00714EA5" w:rsidRPr="00047A7A">
      <w:rPr>
        <w:rFonts w:ascii="Times New Roman" w:eastAsia="方正姚体" w:hAnsi="Times New Roman" w:cs="Times New Roman"/>
        <w:sz w:val="18"/>
        <w:szCs w:val="18"/>
      </w:rPr>
      <w:t>2019</w:t>
    </w:r>
    <w:r w:rsidR="00714EA5" w:rsidRPr="00047A7A">
      <w:rPr>
        <w:rFonts w:ascii="Times New Roman" w:eastAsia="方正姚体" w:hAnsi="Times New Roman" w:cs="Times New Roman"/>
        <w:sz w:val="18"/>
        <w:szCs w:val="18"/>
      </w:rPr>
      <w:t>年度招生简章</w:t>
    </w:r>
    <w:r w:rsidR="00714EA5" w:rsidRPr="003D05D4">
      <w:rPr>
        <w:rFonts w:ascii="Times New Roman" w:eastAsia="方正姚体" w:hAnsi="Times New Roman" w:cs="Times New Roman"/>
        <w:sz w:val="18"/>
        <w:szCs w:val="18"/>
      </w:rPr>
      <w:t>（</w:t>
    </w:r>
    <w:r w:rsidR="00714EA5" w:rsidRPr="003D05D4">
      <w:rPr>
        <w:rFonts w:ascii="Times New Roman" w:eastAsia="方正姚体" w:hAnsi="Times New Roman" w:cs="Times New Roman"/>
        <w:sz w:val="18"/>
        <w:szCs w:val="18"/>
      </w:rPr>
      <w:t>201902</w:t>
    </w:r>
    <w:r w:rsidR="00714EA5">
      <w:rPr>
        <w:rFonts w:ascii="Times New Roman" w:eastAsia="方正姚体" w:hAnsi="Times New Roman" w:cs="Times New Roman"/>
        <w:sz w:val="18"/>
        <w:szCs w:val="18"/>
      </w:rPr>
      <w:t>17</w:t>
    </w:r>
    <w:r w:rsidR="00AF1831" w:rsidRPr="00AF1831">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A5E"/>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37C223F"/>
    <w:multiLevelType w:val="hybridMultilevel"/>
    <w:tmpl w:val="EE6C4EAC"/>
    <w:lvl w:ilvl="0" w:tplc="6A78E3B4">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57615D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5" w15:restartNumberingAfterBreak="0">
    <w:nsid w:val="27D143A4"/>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15:restartNumberingAfterBreak="0">
    <w:nsid w:val="29D91B9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2A42B6"/>
    <w:multiLevelType w:val="hybridMultilevel"/>
    <w:tmpl w:val="165626C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6256FC0"/>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E3C39A9"/>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15:restartNumberingAfterBreak="0">
    <w:nsid w:val="45F911FD"/>
    <w:multiLevelType w:val="hybridMultilevel"/>
    <w:tmpl w:val="712646C4"/>
    <w:lvl w:ilvl="0" w:tplc="44001E02">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2" w15:restartNumberingAfterBreak="0">
    <w:nsid w:val="4A2B284E"/>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3" w15:restartNumberingAfterBreak="0">
    <w:nsid w:val="6A102BAB"/>
    <w:multiLevelType w:val="hybridMultilevel"/>
    <w:tmpl w:val="151E77A8"/>
    <w:lvl w:ilvl="0" w:tplc="C21EA2B8">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4" w15:restartNumberingAfterBreak="0">
    <w:nsid w:val="6F607848"/>
    <w:multiLevelType w:val="hybridMultilevel"/>
    <w:tmpl w:val="7206D7D0"/>
    <w:lvl w:ilvl="0" w:tplc="A09C1838">
      <w:start w:val="1"/>
      <w:numFmt w:val="decimal"/>
      <w:suff w:val="space"/>
      <w:lvlText w:val="%1."/>
      <w:lvlJc w:val="left"/>
      <w:pPr>
        <w:ind w:left="126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5" w15:restartNumberingAfterBreak="0">
    <w:nsid w:val="71DD0C55"/>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4C31B18"/>
    <w:multiLevelType w:val="hybridMultilevel"/>
    <w:tmpl w:val="2BBC3FC0"/>
    <w:lvl w:ilvl="0" w:tplc="6B341DEC">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8"/>
  </w:num>
  <w:num w:numId="2">
    <w:abstractNumId w:val="3"/>
  </w:num>
  <w:num w:numId="3">
    <w:abstractNumId w:val="4"/>
  </w:num>
  <w:num w:numId="4">
    <w:abstractNumId w:val="17"/>
  </w:num>
  <w:num w:numId="5">
    <w:abstractNumId w:val="7"/>
  </w:num>
  <w:num w:numId="6">
    <w:abstractNumId w:val="11"/>
  </w:num>
  <w:num w:numId="7">
    <w:abstractNumId w:val="1"/>
  </w:num>
  <w:num w:numId="8">
    <w:abstractNumId w:val="15"/>
  </w:num>
  <w:num w:numId="9">
    <w:abstractNumId w:val="12"/>
  </w:num>
  <w:num w:numId="10">
    <w:abstractNumId w:val="2"/>
  </w:num>
  <w:num w:numId="11">
    <w:abstractNumId w:val="5"/>
  </w:num>
  <w:num w:numId="12">
    <w:abstractNumId w:val="6"/>
  </w:num>
  <w:num w:numId="13">
    <w:abstractNumId w:val="0"/>
  </w:num>
  <w:num w:numId="14">
    <w:abstractNumId w:val="16"/>
  </w:num>
  <w:num w:numId="15">
    <w:abstractNumId w:val="13"/>
  </w:num>
  <w:num w:numId="16">
    <w:abstractNumId w:val="10"/>
  </w:num>
  <w:num w:numId="17">
    <w:abstractNumId w:val="14"/>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04D14"/>
    <w:rsid w:val="0000668D"/>
    <w:rsid w:val="00033EF4"/>
    <w:rsid w:val="000428D3"/>
    <w:rsid w:val="00047A7A"/>
    <w:rsid w:val="00097350"/>
    <w:rsid w:val="000A144B"/>
    <w:rsid w:val="000D1B7E"/>
    <w:rsid w:val="000D2EF1"/>
    <w:rsid w:val="000E3E82"/>
    <w:rsid w:val="00111F4F"/>
    <w:rsid w:val="001144A3"/>
    <w:rsid w:val="00130F4A"/>
    <w:rsid w:val="00192B7C"/>
    <w:rsid w:val="00197E13"/>
    <w:rsid w:val="001C76FA"/>
    <w:rsid w:val="001C7FEB"/>
    <w:rsid w:val="001D2801"/>
    <w:rsid w:val="001D72C5"/>
    <w:rsid w:val="001F2B9A"/>
    <w:rsid w:val="002043A2"/>
    <w:rsid w:val="00214A92"/>
    <w:rsid w:val="00231D6A"/>
    <w:rsid w:val="00295D70"/>
    <w:rsid w:val="002979E2"/>
    <w:rsid w:val="002B135C"/>
    <w:rsid w:val="002E4FFF"/>
    <w:rsid w:val="00303AC4"/>
    <w:rsid w:val="00304B22"/>
    <w:rsid w:val="00332522"/>
    <w:rsid w:val="00352721"/>
    <w:rsid w:val="003B1F5F"/>
    <w:rsid w:val="003D05D4"/>
    <w:rsid w:val="003D6CE6"/>
    <w:rsid w:val="003F2018"/>
    <w:rsid w:val="00434B8F"/>
    <w:rsid w:val="00453891"/>
    <w:rsid w:val="00475C41"/>
    <w:rsid w:val="0049437B"/>
    <w:rsid w:val="004C0532"/>
    <w:rsid w:val="004E0E6F"/>
    <w:rsid w:val="004E18DC"/>
    <w:rsid w:val="004E3E7C"/>
    <w:rsid w:val="004F1216"/>
    <w:rsid w:val="00517C00"/>
    <w:rsid w:val="00520A30"/>
    <w:rsid w:val="00550F61"/>
    <w:rsid w:val="005820D4"/>
    <w:rsid w:val="00582D09"/>
    <w:rsid w:val="005A7484"/>
    <w:rsid w:val="005B50D4"/>
    <w:rsid w:val="005D1B09"/>
    <w:rsid w:val="005F4109"/>
    <w:rsid w:val="00613A3D"/>
    <w:rsid w:val="006168DE"/>
    <w:rsid w:val="00670798"/>
    <w:rsid w:val="0069786F"/>
    <w:rsid w:val="006A6864"/>
    <w:rsid w:val="006A7A6E"/>
    <w:rsid w:val="006B30D2"/>
    <w:rsid w:val="006C7E3D"/>
    <w:rsid w:val="006D6E89"/>
    <w:rsid w:val="006E542F"/>
    <w:rsid w:val="006F1943"/>
    <w:rsid w:val="006F289E"/>
    <w:rsid w:val="00714EA5"/>
    <w:rsid w:val="00723486"/>
    <w:rsid w:val="00763564"/>
    <w:rsid w:val="00786B04"/>
    <w:rsid w:val="007C464A"/>
    <w:rsid w:val="007F542E"/>
    <w:rsid w:val="0081010D"/>
    <w:rsid w:val="00831BDE"/>
    <w:rsid w:val="00835000"/>
    <w:rsid w:val="008458FA"/>
    <w:rsid w:val="00877D78"/>
    <w:rsid w:val="008960AC"/>
    <w:rsid w:val="008B2FEE"/>
    <w:rsid w:val="008F0115"/>
    <w:rsid w:val="008F4575"/>
    <w:rsid w:val="00910A1C"/>
    <w:rsid w:val="00943C1E"/>
    <w:rsid w:val="00943EC1"/>
    <w:rsid w:val="00950A26"/>
    <w:rsid w:val="00951577"/>
    <w:rsid w:val="0097240D"/>
    <w:rsid w:val="00992060"/>
    <w:rsid w:val="009B7119"/>
    <w:rsid w:val="00A03CA7"/>
    <w:rsid w:val="00A27A93"/>
    <w:rsid w:val="00A42863"/>
    <w:rsid w:val="00A460F5"/>
    <w:rsid w:val="00A63A63"/>
    <w:rsid w:val="00A77EBE"/>
    <w:rsid w:val="00A92EDE"/>
    <w:rsid w:val="00A955B7"/>
    <w:rsid w:val="00AD54A8"/>
    <w:rsid w:val="00AE5E74"/>
    <w:rsid w:val="00AF1513"/>
    <w:rsid w:val="00AF1831"/>
    <w:rsid w:val="00AF18EF"/>
    <w:rsid w:val="00B05F01"/>
    <w:rsid w:val="00B23266"/>
    <w:rsid w:val="00B46237"/>
    <w:rsid w:val="00B67551"/>
    <w:rsid w:val="00B763FD"/>
    <w:rsid w:val="00B9585E"/>
    <w:rsid w:val="00BB1FE2"/>
    <w:rsid w:val="00BC6839"/>
    <w:rsid w:val="00C1313F"/>
    <w:rsid w:val="00C4242D"/>
    <w:rsid w:val="00C46A00"/>
    <w:rsid w:val="00CB4433"/>
    <w:rsid w:val="00CD0BB2"/>
    <w:rsid w:val="00CE4D83"/>
    <w:rsid w:val="00D031BA"/>
    <w:rsid w:val="00D1621C"/>
    <w:rsid w:val="00D40520"/>
    <w:rsid w:val="00D54332"/>
    <w:rsid w:val="00D5597F"/>
    <w:rsid w:val="00D90E32"/>
    <w:rsid w:val="00D91EE6"/>
    <w:rsid w:val="00DA761D"/>
    <w:rsid w:val="00DB0158"/>
    <w:rsid w:val="00DC39A7"/>
    <w:rsid w:val="00DD1548"/>
    <w:rsid w:val="00DF237A"/>
    <w:rsid w:val="00DF433B"/>
    <w:rsid w:val="00E04442"/>
    <w:rsid w:val="00E21C59"/>
    <w:rsid w:val="00E3484B"/>
    <w:rsid w:val="00E44D98"/>
    <w:rsid w:val="00E67132"/>
    <w:rsid w:val="00E67408"/>
    <w:rsid w:val="00E91745"/>
    <w:rsid w:val="00EB5B36"/>
    <w:rsid w:val="00EC334C"/>
    <w:rsid w:val="00EE4FB0"/>
    <w:rsid w:val="00EF712B"/>
    <w:rsid w:val="00F01982"/>
    <w:rsid w:val="00F1177E"/>
    <w:rsid w:val="00F22B95"/>
    <w:rsid w:val="00F36060"/>
    <w:rsid w:val="00F6495E"/>
    <w:rsid w:val="00F70FED"/>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 w:type="paragraph" w:customStyle="1" w:styleId="2">
    <w:name w:val="列出段落2"/>
    <w:basedOn w:val="a"/>
    <w:uiPriority w:val="99"/>
    <w:qFormat/>
    <w:rsid w:val="006C7E3D"/>
    <w:pPr>
      <w:ind w:firstLineChars="200" w:firstLine="420"/>
    </w:pPr>
    <w:rPr>
      <w:rFonts w:ascii="Calibri" w:eastAsia="宋体" w:hAnsi="Calibri" w:cs="Times New Roman"/>
    </w:rPr>
  </w:style>
  <w:style w:type="character" w:styleId="aa">
    <w:name w:val="Unresolved Mention"/>
    <w:basedOn w:val="a0"/>
    <w:uiPriority w:val="99"/>
    <w:semiHidden/>
    <w:unhideWhenUsed/>
    <w:rsid w:val="006C7E3D"/>
    <w:rPr>
      <w:color w:val="605E5C"/>
      <w:shd w:val="clear" w:color="auto" w:fill="E1DFDD"/>
    </w:rPr>
  </w:style>
  <w:style w:type="paragraph" w:customStyle="1" w:styleId="12">
    <w:name w:val="1"/>
    <w:basedOn w:val="a"/>
    <w:next w:val="a3"/>
    <w:uiPriority w:val="34"/>
    <w:qFormat/>
    <w:rsid w:val="00BB1FE2"/>
    <w:pPr>
      <w:ind w:firstLineChars="200" w:firstLine="420"/>
    </w:pPr>
    <w:rPr>
      <w:rFonts w:ascii="DengXian" w:eastAsia="DengXian" w:hAnsi="DengXi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pply.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168B8-7365-F44C-AE0C-40EAA895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9</cp:revision>
  <cp:lastPrinted>2019-02-13T03:33:00Z</cp:lastPrinted>
  <dcterms:created xsi:type="dcterms:W3CDTF">2019-02-17T08:56:00Z</dcterms:created>
  <dcterms:modified xsi:type="dcterms:W3CDTF">2019-03-01T07:24:00Z</dcterms:modified>
</cp:coreProperties>
</file>