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AD58" w14:textId="77777777" w:rsidR="009E5E1C" w:rsidRPr="00446E85" w:rsidRDefault="009E5E1C" w:rsidP="009E5E1C">
      <w:pPr>
        <w:spacing w:line="560" w:lineRule="exact"/>
        <w:jc w:val="left"/>
        <w:rPr>
          <w:rFonts w:eastAsia="华文中宋"/>
          <w:b/>
          <w:sz w:val="36"/>
          <w:szCs w:val="34"/>
        </w:rPr>
      </w:pPr>
      <w:r w:rsidRPr="00446E85">
        <w:rPr>
          <w:rFonts w:eastAsia="黑体"/>
          <w:sz w:val="32"/>
          <w:szCs w:val="30"/>
        </w:rPr>
        <w:t>附件</w:t>
      </w:r>
      <w:r w:rsidRPr="00446E85">
        <w:rPr>
          <w:rFonts w:eastAsia="黑体"/>
          <w:sz w:val="32"/>
          <w:szCs w:val="30"/>
        </w:rPr>
        <w:t>2</w:t>
      </w:r>
    </w:p>
    <w:p w14:paraId="2B63C969" w14:textId="77777777" w:rsidR="009E5E1C" w:rsidRPr="003817FD" w:rsidRDefault="009E5E1C" w:rsidP="009E5E1C">
      <w:pPr>
        <w:spacing w:beforeLines="100" w:before="312" w:line="240" w:lineRule="atLeast"/>
        <w:jc w:val="center"/>
        <w:rPr>
          <w:rFonts w:ascii="华文中宋" w:eastAsia="华文中宋" w:hAnsi="华文中宋"/>
          <w:b/>
          <w:bCs/>
          <w:sz w:val="36"/>
          <w:szCs w:val="40"/>
        </w:rPr>
      </w:pPr>
      <w:r w:rsidRPr="003817FD">
        <w:rPr>
          <w:rFonts w:ascii="华文中宋" w:eastAsia="华文中宋" w:hAnsi="华文中宋"/>
          <w:b/>
          <w:bCs/>
          <w:sz w:val="36"/>
          <w:szCs w:val="40"/>
        </w:rPr>
        <w:t>江苏大学生</w:t>
      </w:r>
      <w:proofErr w:type="gramStart"/>
      <w:r w:rsidRPr="003817FD">
        <w:rPr>
          <w:rFonts w:ascii="华文中宋" w:eastAsia="华文中宋" w:hAnsi="华文中宋"/>
          <w:b/>
          <w:bCs/>
          <w:sz w:val="36"/>
          <w:szCs w:val="40"/>
        </w:rPr>
        <w:t>远程项目</w:t>
      </w:r>
      <w:proofErr w:type="gramEnd"/>
      <w:r w:rsidRPr="003817FD">
        <w:rPr>
          <w:rFonts w:ascii="华文中宋" w:eastAsia="华文中宋" w:hAnsi="华文中宋"/>
          <w:b/>
          <w:bCs/>
          <w:sz w:val="36"/>
          <w:szCs w:val="40"/>
        </w:rPr>
        <w:t>实践</w:t>
      </w:r>
    </w:p>
    <w:p w14:paraId="2E327CB7" w14:textId="77777777" w:rsidR="009E5E1C" w:rsidRPr="003817FD" w:rsidRDefault="009E5E1C" w:rsidP="009E5E1C">
      <w:pPr>
        <w:spacing w:line="560" w:lineRule="exact"/>
        <w:jc w:val="center"/>
        <w:rPr>
          <w:rFonts w:ascii="华文中宋" w:eastAsia="华文中宋" w:hAnsi="华文中宋"/>
          <w:b/>
          <w:bCs/>
          <w:sz w:val="36"/>
          <w:szCs w:val="40"/>
        </w:rPr>
      </w:pPr>
      <w:r w:rsidRPr="003817FD">
        <w:rPr>
          <w:rFonts w:ascii="华文中宋" w:eastAsia="华文中宋" w:hAnsi="华文中宋"/>
          <w:b/>
          <w:bCs/>
          <w:sz w:val="36"/>
          <w:szCs w:val="40"/>
        </w:rPr>
        <w:t>可申请的企业、职位、专业要求</w:t>
      </w:r>
    </w:p>
    <w:p w14:paraId="61E73B77" w14:textId="77777777" w:rsidR="009E5E1C" w:rsidRPr="00B94CCB" w:rsidRDefault="009E5E1C" w:rsidP="009E5E1C">
      <w:pPr>
        <w:spacing w:afterLines="100" w:after="312" w:line="240" w:lineRule="atLeast"/>
        <w:jc w:val="center"/>
        <w:rPr>
          <w:rFonts w:eastAsia="仿宋" w:hAnsi="Calibri"/>
          <w:b/>
          <w:bCs/>
          <w:sz w:val="32"/>
          <w:szCs w:val="40"/>
        </w:rPr>
      </w:pPr>
      <w:r w:rsidRPr="00446E85">
        <w:rPr>
          <w:rFonts w:eastAsia="仿宋" w:hAnsi="Calibri"/>
          <w:b/>
          <w:bCs/>
          <w:sz w:val="32"/>
          <w:szCs w:val="40"/>
        </w:rPr>
        <w:t>（部分）</w:t>
      </w:r>
    </w:p>
    <w:tbl>
      <w:tblPr>
        <w:tblW w:w="8911" w:type="dxa"/>
        <w:jc w:val="center"/>
        <w:tblLayout w:type="fixed"/>
        <w:tblLook w:val="0000" w:firstRow="0" w:lastRow="0" w:firstColumn="0" w:lastColumn="0" w:noHBand="0" w:noVBand="0"/>
      </w:tblPr>
      <w:tblGrid>
        <w:gridCol w:w="1654"/>
        <w:gridCol w:w="88"/>
        <w:gridCol w:w="1754"/>
        <w:gridCol w:w="1889"/>
        <w:gridCol w:w="1917"/>
        <w:gridCol w:w="1609"/>
      </w:tblGrid>
      <w:tr w:rsidR="009E5E1C" w:rsidRPr="00932173" w14:paraId="272DC325" w14:textId="77777777" w:rsidTr="0007233C">
        <w:trPr>
          <w:trHeight w:val="595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2CE7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行业类型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909B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企业名称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595C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所在部门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CEA19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岗位名称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AC74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专业要求</w:t>
            </w:r>
          </w:p>
        </w:tc>
      </w:tr>
      <w:tr w:rsidR="009E5E1C" w:rsidRPr="00932173" w14:paraId="6140C6C5" w14:textId="77777777" w:rsidTr="0007233C">
        <w:trPr>
          <w:trHeight w:val="598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3697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互联网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F1A8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阿里巴巴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99B7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菜鸟物流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AD998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物流实习生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A8D70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商业咨询</w:t>
            </w:r>
          </w:p>
        </w:tc>
      </w:tr>
      <w:tr w:rsidR="009E5E1C" w:rsidRPr="00932173" w14:paraId="51353DA5" w14:textId="77777777" w:rsidTr="0007233C">
        <w:trPr>
          <w:trHeight w:val="565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65F8B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0128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53513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钉钉事业部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1CFB3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PM</w:t>
            </w:r>
            <w:r w:rsidRPr="00932173">
              <w:rPr>
                <w:rFonts w:eastAsia="仿宋"/>
                <w:color w:val="000000"/>
                <w:sz w:val="24"/>
              </w:rPr>
              <w:t>助理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EFE7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项目管理</w:t>
            </w:r>
          </w:p>
        </w:tc>
      </w:tr>
      <w:tr w:rsidR="009E5E1C" w:rsidRPr="00932173" w14:paraId="70D09698" w14:textId="77777777" w:rsidTr="0007233C">
        <w:trPr>
          <w:trHeight w:val="558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BCC9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791655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京东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6DE9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总部物流统筹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4282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物流实习生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5E47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物流</w:t>
            </w:r>
          </w:p>
        </w:tc>
      </w:tr>
      <w:tr w:rsidR="009E5E1C" w:rsidRPr="00932173" w14:paraId="28360831" w14:textId="77777777" w:rsidTr="0007233C">
        <w:trPr>
          <w:trHeight w:val="552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2608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A818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7A7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总部平台运营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B1C1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运营实习生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8F043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电商运营</w:t>
            </w:r>
          </w:p>
        </w:tc>
      </w:tr>
      <w:tr w:rsidR="009E5E1C" w:rsidRPr="00932173" w14:paraId="406E482D" w14:textId="77777777" w:rsidTr="0007233C">
        <w:trPr>
          <w:trHeight w:val="560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0F13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802C7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华为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700F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战略管理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AF36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9A8F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企业管理</w:t>
            </w:r>
          </w:p>
        </w:tc>
      </w:tr>
      <w:tr w:rsidR="009E5E1C" w:rsidRPr="00932173" w14:paraId="1B732D89" w14:textId="77777777" w:rsidTr="0007233C">
        <w:trPr>
          <w:trHeight w:val="554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B34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595B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BD5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市场</w:t>
            </w:r>
            <w:r w:rsidRPr="00932173">
              <w:rPr>
                <w:rFonts w:eastAsia="仿宋"/>
                <w:color w:val="000000"/>
                <w:sz w:val="24"/>
              </w:rPr>
              <w:t>/</w:t>
            </w:r>
            <w:r w:rsidRPr="00932173">
              <w:rPr>
                <w:rFonts w:eastAsia="仿宋"/>
                <w:color w:val="000000"/>
                <w:sz w:val="24"/>
              </w:rPr>
              <w:t>品牌营销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F99AA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市场营销实习生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D26B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市场营销</w:t>
            </w:r>
          </w:p>
        </w:tc>
      </w:tr>
      <w:tr w:rsidR="009E5E1C" w:rsidRPr="00932173" w14:paraId="7AD887B7" w14:textId="77777777" w:rsidTr="0007233C">
        <w:trPr>
          <w:trHeight w:val="704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B25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9293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proofErr w:type="spellStart"/>
            <w:r w:rsidRPr="00932173">
              <w:rPr>
                <w:rFonts w:eastAsia="仿宋"/>
                <w:color w:val="000000"/>
                <w:sz w:val="24"/>
              </w:rPr>
              <w:t>Bilibili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BD62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市场</w:t>
            </w:r>
            <w:r w:rsidRPr="00932173">
              <w:rPr>
                <w:rFonts w:eastAsia="仿宋"/>
                <w:color w:val="000000"/>
                <w:sz w:val="24"/>
              </w:rPr>
              <w:t>/</w:t>
            </w:r>
            <w:r w:rsidRPr="00932173">
              <w:rPr>
                <w:rFonts w:eastAsia="仿宋"/>
                <w:color w:val="000000"/>
                <w:sz w:val="24"/>
              </w:rPr>
              <w:t>品牌营销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4A58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运营实习生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AE179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新媒体</w:t>
            </w:r>
            <w:r w:rsidRPr="00932173">
              <w:rPr>
                <w:rFonts w:eastAsia="仿宋"/>
                <w:color w:val="000000"/>
                <w:sz w:val="24"/>
              </w:rPr>
              <w:t>/</w:t>
            </w:r>
            <w:r w:rsidRPr="00932173">
              <w:rPr>
                <w:rFonts w:eastAsia="仿宋"/>
                <w:color w:val="000000"/>
                <w:sz w:val="24"/>
              </w:rPr>
              <w:t>平台</w:t>
            </w:r>
            <w:r w:rsidRPr="00932173">
              <w:rPr>
                <w:rFonts w:eastAsia="仿宋"/>
                <w:color w:val="000000"/>
                <w:sz w:val="24"/>
              </w:rPr>
              <w:t>/</w:t>
            </w:r>
            <w:r w:rsidRPr="00932173">
              <w:rPr>
                <w:rFonts w:eastAsia="仿宋"/>
                <w:color w:val="000000"/>
                <w:sz w:val="24"/>
              </w:rPr>
              <w:t>自媒体运营</w:t>
            </w:r>
          </w:p>
        </w:tc>
      </w:tr>
      <w:tr w:rsidR="009E5E1C" w:rsidRPr="00932173" w14:paraId="71659252" w14:textId="77777777" w:rsidTr="0007233C">
        <w:trPr>
          <w:trHeight w:val="557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707D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52B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proofErr w:type="gramStart"/>
            <w:r w:rsidRPr="00932173">
              <w:rPr>
                <w:rFonts w:eastAsia="仿宋"/>
                <w:color w:val="000000"/>
                <w:sz w:val="24"/>
              </w:rPr>
              <w:t>腾讯</w:t>
            </w:r>
            <w:proofErr w:type="gram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DE2A4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策划部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CA072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实习策划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05F6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游戏策划</w:t>
            </w:r>
          </w:p>
        </w:tc>
      </w:tr>
      <w:tr w:rsidR="009E5E1C" w:rsidRPr="00932173" w14:paraId="3C501775" w14:textId="77777777" w:rsidTr="0007233C">
        <w:trPr>
          <w:trHeight w:val="693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399D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368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中铁信息工程集团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4BA9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项目部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7215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PM</w:t>
            </w:r>
            <w:r w:rsidRPr="00932173">
              <w:rPr>
                <w:rFonts w:eastAsia="仿宋"/>
                <w:color w:val="000000"/>
                <w:sz w:val="24"/>
              </w:rPr>
              <w:t>助理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4162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光电信息工程</w:t>
            </w:r>
          </w:p>
        </w:tc>
      </w:tr>
      <w:tr w:rsidR="009E5E1C" w:rsidRPr="00932173" w14:paraId="0B617A65" w14:textId="77777777" w:rsidTr="0007233C">
        <w:trPr>
          <w:trHeight w:val="703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A896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6E77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T3</w:t>
            </w:r>
            <w:r w:rsidRPr="00932173">
              <w:rPr>
                <w:rFonts w:eastAsia="仿宋"/>
                <w:color w:val="000000"/>
                <w:sz w:val="24"/>
              </w:rPr>
              <w:t>出行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9B42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战略咨询</w:t>
            </w:r>
            <w:r w:rsidRPr="00932173">
              <w:rPr>
                <w:rFonts w:eastAsia="仿宋"/>
                <w:color w:val="000000"/>
                <w:sz w:val="24"/>
              </w:rPr>
              <w:t>/</w:t>
            </w:r>
            <w:r w:rsidRPr="00932173">
              <w:rPr>
                <w:rFonts w:eastAsia="仿宋"/>
                <w:color w:val="000000"/>
                <w:sz w:val="24"/>
              </w:rPr>
              <w:t>管理咨询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2E628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44254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工商管理</w:t>
            </w:r>
          </w:p>
        </w:tc>
      </w:tr>
      <w:tr w:rsidR="009E5E1C" w:rsidRPr="00932173" w14:paraId="1917C867" w14:textId="77777777" w:rsidTr="0007233C">
        <w:trPr>
          <w:trHeight w:val="803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11B0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投行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C1E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MSCI</w:t>
            </w:r>
            <w:r w:rsidRPr="00932173">
              <w:rPr>
                <w:rFonts w:eastAsia="仿宋"/>
                <w:color w:val="000000"/>
                <w:sz w:val="24"/>
              </w:rPr>
              <w:t>（摩根士丹利资本国际）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72C5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投资管理部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AC8F5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38B1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金融</w:t>
            </w:r>
          </w:p>
        </w:tc>
      </w:tr>
      <w:tr w:rsidR="009E5E1C" w:rsidRPr="00932173" w14:paraId="140C2548" w14:textId="77777777" w:rsidTr="0007233C">
        <w:trPr>
          <w:trHeight w:val="576"/>
          <w:jc w:val="center"/>
        </w:trPr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D2B0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776A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高盛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F04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财富管理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AF29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29508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金融</w:t>
            </w:r>
          </w:p>
        </w:tc>
      </w:tr>
      <w:tr w:rsidR="009E5E1C" w:rsidRPr="00932173" w14:paraId="2A469E43" w14:textId="77777777" w:rsidTr="0007233C">
        <w:trPr>
          <w:trHeight w:val="505"/>
          <w:jc w:val="center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F8A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投资集团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BD32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Fosun</w:t>
            </w:r>
            <w:r w:rsidRPr="00932173">
              <w:rPr>
                <w:rFonts w:eastAsia="仿宋"/>
                <w:color w:val="000000"/>
                <w:sz w:val="24"/>
              </w:rPr>
              <w:t>（复星）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F16A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投资部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6FEF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A8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金融</w:t>
            </w:r>
          </w:p>
        </w:tc>
      </w:tr>
      <w:tr w:rsidR="009E5E1C" w:rsidRPr="00932173" w14:paraId="05F04498" w14:textId="77777777" w:rsidTr="0007233C">
        <w:trPr>
          <w:trHeight w:val="556"/>
          <w:jc w:val="center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3E7D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2C90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 w:hAnsi="Calibri"/>
                <w:color w:val="000000"/>
                <w:sz w:val="24"/>
              </w:rPr>
              <w:t>贝莱德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3A33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咨询部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7E9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F679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金融</w:t>
            </w:r>
            <w:r w:rsidRPr="00932173">
              <w:rPr>
                <w:rFonts w:eastAsia="仿宋"/>
                <w:color w:val="000000"/>
                <w:sz w:val="24"/>
              </w:rPr>
              <w:t>/</w:t>
            </w:r>
            <w:r w:rsidRPr="00932173">
              <w:rPr>
                <w:rFonts w:eastAsia="仿宋"/>
                <w:color w:val="000000"/>
                <w:sz w:val="24"/>
              </w:rPr>
              <w:t>管理</w:t>
            </w:r>
          </w:p>
        </w:tc>
      </w:tr>
      <w:tr w:rsidR="009E5E1C" w:rsidRPr="00932173" w14:paraId="36E5C1DD" w14:textId="77777777" w:rsidTr="0007233C">
        <w:trPr>
          <w:trHeight w:val="595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3D61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行业类型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9AFE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企业名称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B35A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所在部门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5C90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岗位名称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9C420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专业要求</w:t>
            </w:r>
          </w:p>
        </w:tc>
      </w:tr>
      <w:tr w:rsidR="009E5E1C" w:rsidRPr="00932173" w14:paraId="25408437" w14:textId="77777777" w:rsidTr="0007233C">
        <w:trPr>
          <w:trHeight w:val="579"/>
          <w:jc w:val="center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B04A4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咨询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DAC1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麦肯锡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DC30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管理咨询部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0B89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758A4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金融</w:t>
            </w:r>
          </w:p>
        </w:tc>
      </w:tr>
      <w:tr w:rsidR="009E5E1C" w:rsidRPr="00932173" w14:paraId="2F7E4EE2" w14:textId="77777777" w:rsidTr="0007233C">
        <w:trPr>
          <w:trHeight w:val="711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F68A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EDB0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IBM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65CF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战略咨询部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8D32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6639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金融</w:t>
            </w:r>
          </w:p>
        </w:tc>
      </w:tr>
      <w:tr w:rsidR="009E5E1C" w:rsidRPr="00932173" w14:paraId="4464AE65" w14:textId="77777777" w:rsidTr="0007233C">
        <w:trPr>
          <w:trHeight w:val="601"/>
          <w:jc w:val="center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4F418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四大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4F4D8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普华永道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1B7D1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审计部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5B35B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审计助理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E6925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审计</w:t>
            </w:r>
            <w:r w:rsidRPr="00932173">
              <w:rPr>
                <w:rFonts w:eastAsia="仿宋"/>
                <w:color w:val="000000"/>
                <w:sz w:val="24"/>
              </w:rPr>
              <w:t>\</w:t>
            </w:r>
            <w:r w:rsidRPr="00932173">
              <w:rPr>
                <w:rFonts w:eastAsia="仿宋"/>
                <w:color w:val="000000"/>
                <w:sz w:val="24"/>
              </w:rPr>
              <w:t>会计</w:t>
            </w:r>
          </w:p>
        </w:tc>
      </w:tr>
      <w:tr w:rsidR="009E5E1C" w:rsidRPr="00932173" w14:paraId="35258086" w14:textId="77777777" w:rsidTr="0007233C">
        <w:trPr>
          <w:trHeight w:val="554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33F91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8693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9AA2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商业</w:t>
            </w:r>
            <w:r w:rsidRPr="00932173">
              <w:rPr>
                <w:rFonts w:eastAsia="仿宋"/>
                <w:color w:val="000000"/>
                <w:sz w:val="24"/>
              </w:rPr>
              <w:t>/</w:t>
            </w:r>
            <w:r w:rsidRPr="00932173">
              <w:rPr>
                <w:rFonts w:eastAsia="仿宋"/>
                <w:color w:val="000000"/>
                <w:sz w:val="24"/>
              </w:rPr>
              <w:t>管理咨询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FB9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助理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A89CF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商科</w:t>
            </w:r>
            <w:r w:rsidRPr="00932173">
              <w:rPr>
                <w:rFonts w:eastAsia="仿宋"/>
                <w:color w:val="000000"/>
                <w:sz w:val="24"/>
              </w:rPr>
              <w:t>\</w:t>
            </w:r>
            <w:r w:rsidRPr="00932173">
              <w:rPr>
                <w:rFonts w:eastAsia="仿宋"/>
                <w:color w:val="000000"/>
                <w:sz w:val="24"/>
              </w:rPr>
              <w:t>管理</w:t>
            </w:r>
          </w:p>
        </w:tc>
      </w:tr>
      <w:tr w:rsidR="009E5E1C" w:rsidRPr="00932173" w14:paraId="41DAB436" w14:textId="77777777" w:rsidTr="0007233C">
        <w:trPr>
          <w:trHeight w:val="548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0629A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93AA8D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毕马威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2BFC2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审计部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5BD4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审计助理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6B281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审计</w:t>
            </w:r>
            <w:r w:rsidRPr="00932173">
              <w:rPr>
                <w:rFonts w:eastAsia="仿宋"/>
                <w:color w:val="000000"/>
                <w:sz w:val="24"/>
              </w:rPr>
              <w:t>\</w:t>
            </w:r>
            <w:r w:rsidRPr="00932173">
              <w:rPr>
                <w:rFonts w:eastAsia="仿宋"/>
                <w:color w:val="000000"/>
                <w:sz w:val="24"/>
              </w:rPr>
              <w:t>会计</w:t>
            </w:r>
          </w:p>
        </w:tc>
      </w:tr>
      <w:tr w:rsidR="009E5E1C" w:rsidRPr="00932173" w14:paraId="51E78702" w14:textId="77777777" w:rsidTr="0007233C">
        <w:trPr>
          <w:trHeight w:val="556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620A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2574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F8484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商业</w:t>
            </w:r>
            <w:r w:rsidRPr="00932173">
              <w:rPr>
                <w:rFonts w:eastAsia="仿宋"/>
                <w:color w:val="000000"/>
                <w:sz w:val="24"/>
              </w:rPr>
              <w:t>/</w:t>
            </w:r>
            <w:r w:rsidRPr="00932173">
              <w:rPr>
                <w:rFonts w:eastAsia="仿宋"/>
                <w:color w:val="000000"/>
                <w:sz w:val="24"/>
              </w:rPr>
              <w:t>管理咨询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B0B1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PM</w:t>
            </w:r>
            <w:r w:rsidRPr="00932173">
              <w:rPr>
                <w:rFonts w:eastAsia="仿宋"/>
                <w:color w:val="000000"/>
                <w:sz w:val="24"/>
              </w:rPr>
              <w:t>助理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4FF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商科</w:t>
            </w:r>
            <w:r w:rsidRPr="00932173">
              <w:rPr>
                <w:rFonts w:eastAsia="仿宋"/>
                <w:color w:val="000000"/>
                <w:sz w:val="24"/>
              </w:rPr>
              <w:t>\</w:t>
            </w:r>
            <w:r w:rsidRPr="00932173">
              <w:rPr>
                <w:rFonts w:eastAsia="仿宋"/>
                <w:color w:val="000000"/>
                <w:sz w:val="24"/>
              </w:rPr>
              <w:t>管理</w:t>
            </w:r>
          </w:p>
        </w:tc>
      </w:tr>
      <w:tr w:rsidR="009E5E1C" w:rsidRPr="00932173" w14:paraId="42408296" w14:textId="77777777" w:rsidTr="0007233C">
        <w:trPr>
          <w:trHeight w:val="564"/>
          <w:jc w:val="center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3395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券商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4BE5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中信证券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88959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研究部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1084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分析师助理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9B75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金融</w:t>
            </w:r>
          </w:p>
        </w:tc>
      </w:tr>
      <w:tr w:rsidR="009E5E1C" w:rsidRPr="00932173" w14:paraId="6A8030EA" w14:textId="77777777" w:rsidTr="0007233C">
        <w:trPr>
          <w:trHeight w:val="558"/>
          <w:jc w:val="center"/>
        </w:trPr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E9F57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B2A8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东方证券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C001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投行部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D290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9CE1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金融</w:t>
            </w:r>
          </w:p>
        </w:tc>
      </w:tr>
      <w:tr w:rsidR="009E5E1C" w:rsidRPr="00932173" w14:paraId="71927198" w14:textId="77777777" w:rsidTr="0007233C">
        <w:trPr>
          <w:trHeight w:val="552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5E4B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428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华泰证券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51D3A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中央交易室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EF32B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量化交易员实习生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7BD5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金融</w:t>
            </w:r>
          </w:p>
        </w:tc>
      </w:tr>
      <w:tr w:rsidR="009E5E1C" w:rsidRPr="00932173" w14:paraId="7573538C" w14:textId="77777777" w:rsidTr="0007233C">
        <w:trPr>
          <w:trHeight w:val="559"/>
          <w:jc w:val="center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CBE8B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proofErr w:type="gramStart"/>
            <w:r w:rsidRPr="00932173">
              <w:rPr>
                <w:rFonts w:eastAsia="仿宋"/>
                <w:color w:val="000000"/>
                <w:sz w:val="24"/>
              </w:rPr>
              <w:t>快消</w:t>
            </w:r>
            <w:proofErr w:type="gram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AB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联合利华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12977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市场</w:t>
            </w:r>
            <w:r w:rsidRPr="00932173">
              <w:rPr>
                <w:rFonts w:eastAsia="仿宋"/>
                <w:color w:val="000000"/>
                <w:sz w:val="24"/>
              </w:rPr>
              <w:t>/</w:t>
            </w:r>
            <w:r w:rsidRPr="00932173">
              <w:rPr>
                <w:rFonts w:eastAsia="仿宋"/>
                <w:color w:val="000000"/>
                <w:sz w:val="24"/>
              </w:rPr>
              <w:t>品牌营销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0B065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BD766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市场营销</w:t>
            </w:r>
          </w:p>
        </w:tc>
      </w:tr>
      <w:tr w:rsidR="009E5E1C" w:rsidRPr="00932173" w14:paraId="6364E79D" w14:textId="77777777" w:rsidTr="0007233C">
        <w:trPr>
          <w:trHeight w:val="553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9067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C127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宝洁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0C38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市场</w:t>
            </w:r>
            <w:r w:rsidRPr="00932173">
              <w:rPr>
                <w:rFonts w:eastAsia="仿宋"/>
                <w:color w:val="000000"/>
                <w:sz w:val="24"/>
              </w:rPr>
              <w:t>/</w:t>
            </w:r>
            <w:r w:rsidRPr="00932173">
              <w:rPr>
                <w:rFonts w:eastAsia="仿宋"/>
                <w:color w:val="000000"/>
                <w:sz w:val="24"/>
              </w:rPr>
              <w:t>品牌营销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852F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市场营销实习生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462D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市场营销</w:t>
            </w:r>
          </w:p>
        </w:tc>
      </w:tr>
      <w:tr w:rsidR="009E5E1C" w:rsidRPr="00932173" w14:paraId="439563EA" w14:textId="77777777" w:rsidTr="0007233C">
        <w:trPr>
          <w:trHeight w:val="703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65E0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152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C07CF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人力资源管理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46D56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人力资源你实习生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34D9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人力资源</w:t>
            </w:r>
          </w:p>
        </w:tc>
      </w:tr>
      <w:tr w:rsidR="009E5E1C" w:rsidRPr="00932173" w14:paraId="3CAB63D1" w14:textId="77777777" w:rsidTr="0007233C">
        <w:trPr>
          <w:trHeight w:val="557"/>
          <w:jc w:val="center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E6B7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外资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EB19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汇丰银行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0F826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项目</w:t>
            </w:r>
            <w:r w:rsidRPr="00932173">
              <w:rPr>
                <w:rFonts w:eastAsia="仿宋"/>
                <w:color w:val="000000"/>
                <w:sz w:val="24"/>
              </w:rPr>
              <w:t>/</w:t>
            </w:r>
            <w:r w:rsidRPr="00932173">
              <w:rPr>
                <w:rFonts w:eastAsia="仿宋"/>
                <w:color w:val="000000"/>
                <w:sz w:val="24"/>
              </w:rPr>
              <w:t>投行部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8A06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7AED7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金融</w:t>
            </w:r>
          </w:p>
        </w:tc>
      </w:tr>
      <w:tr w:rsidR="009E5E1C" w:rsidRPr="00932173" w14:paraId="1E492B3F" w14:textId="77777777" w:rsidTr="0007233C">
        <w:trPr>
          <w:trHeight w:val="551"/>
          <w:jc w:val="center"/>
        </w:trPr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08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7315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花旗银行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A8A6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投行部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1AEB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589B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金融</w:t>
            </w:r>
          </w:p>
        </w:tc>
      </w:tr>
      <w:tr w:rsidR="009E5E1C" w:rsidRPr="00932173" w14:paraId="1935980F" w14:textId="77777777" w:rsidTr="0007233C">
        <w:trPr>
          <w:trHeight w:val="552"/>
          <w:jc w:val="center"/>
        </w:trPr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0CC9C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传媒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CD56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奥美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2C7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市场部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7A5DB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市场营销实习生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2925B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市场营销</w:t>
            </w:r>
          </w:p>
        </w:tc>
      </w:tr>
      <w:tr w:rsidR="009E5E1C" w:rsidRPr="00932173" w14:paraId="04FC61F9" w14:textId="77777777" w:rsidTr="0007233C">
        <w:trPr>
          <w:trHeight w:val="560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399D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FE6B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群</w:t>
            </w:r>
            <w:proofErr w:type="gramStart"/>
            <w:r w:rsidRPr="00932173">
              <w:rPr>
                <w:rFonts w:eastAsia="仿宋"/>
                <w:color w:val="000000"/>
                <w:sz w:val="24"/>
              </w:rPr>
              <w:t>邑</w:t>
            </w:r>
            <w:proofErr w:type="gram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4C87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设计部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A20D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实习策划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B7961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品牌策划</w:t>
            </w:r>
          </w:p>
        </w:tc>
      </w:tr>
      <w:tr w:rsidR="009E5E1C" w:rsidRPr="00932173" w14:paraId="591EF696" w14:textId="77777777" w:rsidTr="0007233C">
        <w:trPr>
          <w:trHeight w:val="556"/>
          <w:jc w:val="center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737DD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计算机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1226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微软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FEEC1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咨询顾问部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4FBD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项目实习生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AAF2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计算机</w:t>
            </w:r>
          </w:p>
        </w:tc>
      </w:tr>
      <w:tr w:rsidR="009E5E1C" w:rsidRPr="00932173" w14:paraId="5FFE5381" w14:textId="77777777" w:rsidTr="0007233C">
        <w:trPr>
          <w:trHeight w:val="706"/>
          <w:jc w:val="center"/>
        </w:trPr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BCE6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8652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IBM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A532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技术架构项目部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4BDA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项目实习生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2B81F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计算机</w:t>
            </w:r>
          </w:p>
        </w:tc>
      </w:tr>
      <w:tr w:rsidR="009E5E1C" w:rsidRPr="00932173" w14:paraId="170CA286" w14:textId="77777777" w:rsidTr="0007233C">
        <w:trPr>
          <w:trHeight w:val="558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5853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proofErr w:type="gramStart"/>
            <w:r w:rsidRPr="00932173">
              <w:rPr>
                <w:rFonts w:eastAsia="仿宋"/>
                <w:color w:val="000000"/>
                <w:sz w:val="24"/>
              </w:rPr>
              <w:t>央企</w:t>
            </w:r>
            <w:proofErr w:type="gramEnd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4789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华润集团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3560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物流部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7F36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物流实习生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2491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物流</w:t>
            </w:r>
          </w:p>
        </w:tc>
      </w:tr>
      <w:tr w:rsidR="009E5E1C" w:rsidRPr="00932173" w14:paraId="7B12B0C7" w14:textId="77777777" w:rsidTr="0007233C">
        <w:trPr>
          <w:trHeight w:val="558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ABF8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运营服务商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3944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爱立信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95F5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技术部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0F2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PM</w:t>
            </w:r>
            <w:r w:rsidRPr="00932173">
              <w:rPr>
                <w:rFonts w:eastAsia="仿宋"/>
                <w:color w:val="000000"/>
                <w:sz w:val="24"/>
              </w:rPr>
              <w:t>助理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FEB1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计算机、通信、工商管理</w:t>
            </w:r>
          </w:p>
        </w:tc>
      </w:tr>
      <w:tr w:rsidR="009E5E1C" w:rsidRPr="00932173" w14:paraId="6CE0321E" w14:textId="77777777" w:rsidTr="0007233C">
        <w:trPr>
          <w:trHeight w:val="595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B277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行业类型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2F90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企业名称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60DC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所在部门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9E94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岗位名称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789F" w14:textId="77777777" w:rsidR="009E5E1C" w:rsidRPr="00932173" w:rsidRDefault="009E5E1C" w:rsidP="0007233C"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 w:rsidRPr="00932173">
              <w:rPr>
                <w:rFonts w:eastAsia="仿宋"/>
                <w:b/>
                <w:bCs/>
                <w:color w:val="000000"/>
                <w:sz w:val="24"/>
              </w:rPr>
              <w:t>专业要求</w:t>
            </w:r>
          </w:p>
        </w:tc>
      </w:tr>
      <w:tr w:rsidR="009E5E1C" w:rsidRPr="00932173" w14:paraId="76C3CB10" w14:textId="77777777" w:rsidTr="0007233C">
        <w:trPr>
          <w:trHeight w:val="558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983D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视频技术处理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595D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proofErr w:type="gramStart"/>
            <w:r w:rsidRPr="00932173">
              <w:rPr>
                <w:rFonts w:eastAsia="仿宋"/>
                <w:color w:val="000000"/>
                <w:sz w:val="24"/>
              </w:rPr>
              <w:t>海康威视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32B4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营销</w:t>
            </w:r>
            <w:proofErr w:type="gramStart"/>
            <w:r w:rsidRPr="00932173">
              <w:rPr>
                <w:rFonts w:eastAsia="仿宋"/>
                <w:color w:val="000000"/>
                <w:sz w:val="24"/>
              </w:rPr>
              <w:t>支撑部</w:t>
            </w:r>
            <w:proofErr w:type="gram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0F23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9333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理工科</w:t>
            </w:r>
          </w:p>
        </w:tc>
      </w:tr>
      <w:tr w:rsidR="009E5E1C" w:rsidRPr="00932173" w14:paraId="22E1035D" w14:textId="77777777" w:rsidTr="0007233C">
        <w:trPr>
          <w:trHeight w:val="554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2637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地产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DA21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银城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D0F23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商业资讯</w:t>
            </w:r>
            <w:r w:rsidRPr="00932173">
              <w:rPr>
                <w:rFonts w:eastAsia="仿宋"/>
                <w:color w:val="000000"/>
                <w:sz w:val="24"/>
              </w:rPr>
              <w:t>/</w:t>
            </w:r>
            <w:r w:rsidRPr="00932173">
              <w:rPr>
                <w:rFonts w:eastAsia="仿宋"/>
                <w:color w:val="000000"/>
                <w:sz w:val="24"/>
              </w:rPr>
              <w:t>审计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81F6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A8D0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审计</w:t>
            </w:r>
            <w:r w:rsidRPr="00932173">
              <w:rPr>
                <w:rFonts w:eastAsia="仿宋"/>
                <w:color w:val="000000"/>
                <w:sz w:val="24"/>
              </w:rPr>
              <w:t>\</w:t>
            </w:r>
            <w:r w:rsidRPr="00932173">
              <w:rPr>
                <w:rFonts w:eastAsia="仿宋"/>
                <w:color w:val="000000"/>
                <w:sz w:val="24"/>
              </w:rPr>
              <w:t>会计</w:t>
            </w:r>
            <w:r w:rsidRPr="00932173">
              <w:rPr>
                <w:rFonts w:eastAsia="仿宋"/>
                <w:color w:val="000000"/>
                <w:sz w:val="24"/>
              </w:rPr>
              <w:t>\</w:t>
            </w:r>
            <w:r w:rsidRPr="00932173">
              <w:rPr>
                <w:rFonts w:eastAsia="仿宋"/>
                <w:color w:val="000000"/>
                <w:sz w:val="24"/>
              </w:rPr>
              <w:t>工商管理</w:t>
            </w:r>
          </w:p>
        </w:tc>
      </w:tr>
      <w:tr w:rsidR="009E5E1C" w:rsidRPr="00932173" w14:paraId="0C5A527B" w14:textId="77777777" w:rsidTr="0007233C">
        <w:trPr>
          <w:trHeight w:val="547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CB6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lastRenderedPageBreak/>
              <w:t>能源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066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Shell</w:t>
            </w:r>
            <w:r w:rsidRPr="00932173">
              <w:rPr>
                <w:rFonts w:eastAsia="仿宋"/>
                <w:color w:val="000000"/>
                <w:sz w:val="24"/>
              </w:rPr>
              <w:t>壳牌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DFB70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数据分析部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F558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实习生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FBF9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金融</w:t>
            </w:r>
          </w:p>
        </w:tc>
      </w:tr>
      <w:tr w:rsidR="009E5E1C" w:rsidRPr="00932173" w14:paraId="321E9D9F" w14:textId="77777777" w:rsidTr="0007233C">
        <w:trPr>
          <w:trHeight w:val="547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F60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法律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17F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proofErr w:type="gramStart"/>
            <w:r w:rsidRPr="00932173">
              <w:rPr>
                <w:rFonts w:eastAsia="仿宋" w:hAnsi="Calibri"/>
                <w:color w:val="000000"/>
                <w:sz w:val="24"/>
              </w:rPr>
              <w:t>盈科律所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D7A3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法律咨询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498E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助理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8F0C" w14:textId="77777777" w:rsidR="009E5E1C" w:rsidRPr="00932173" w:rsidRDefault="009E5E1C" w:rsidP="0007233C">
            <w:pPr>
              <w:jc w:val="center"/>
              <w:rPr>
                <w:rFonts w:eastAsia="仿宋"/>
                <w:color w:val="000000"/>
                <w:sz w:val="24"/>
              </w:rPr>
            </w:pPr>
            <w:r w:rsidRPr="00932173">
              <w:rPr>
                <w:rFonts w:eastAsia="仿宋"/>
                <w:color w:val="000000"/>
                <w:sz w:val="24"/>
              </w:rPr>
              <w:t>法学</w:t>
            </w:r>
          </w:p>
        </w:tc>
      </w:tr>
    </w:tbl>
    <w:p w14:paraId="39CE052F" w14:textId="5B91A391" w:rsidR="00BB5A01" w:rsidRDefault="009E5E1C">
      <w:r w:rsidRPr="00932173">
        <w:rPr>
          <w:rFonts w:eastAsia="仿宋" w:hAnsi="Calibri"/>
          <w:b/>
          <w:bCs/>
          <w:sz w:val="24"/>
          <w:szCs w:val="40"/>
        </w:rPr>
        <w:t>备注：企业、职位丰富，列表展示有限，更多可咨询项目负责老师。</w:t>
      </w:r>
    </w:p>
    <w:sectPr w:rsidR="00BB5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6496B" w14:textId="77777777" w:rsidR="00E04ED1" w:rsidRDefault="00E04ED1" w:rsidP="009E5E1C">
      <w:r>
        <w:separator/>
      </w:r>
    </w:p>
  </w:endnote>
  <w:endnote w:type="continuationSeparator" w:id="0">
    <w:p w14:paraId="693A6191" w14:textId="77777777" w:rsidR="00E04ED1" w:rsidRDefault="00E04ED1" w:rsidP="009E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ECFD9" w14:textId="77777777" w:rsidR="00E04ED1" w:rsidRDefault="00E04ED1" w:rsidP="009E5E1C">
      <w:r>
        <w:separator/>
      </w:r>
    </w:p>
  </w:footnote>
  <w:footnote w:type="continuationSeparator" w:id="0">
    <w:p w14:paraId="1E09645E" w14:textId="77777777" w:rsidR="00E04ED1" w:rsidRDefault="00E04ED1" w:rsidP="009E5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AB"/>
    <w:rsid w:val="009E5E1C"/>
    <w:rsid w:val="00A91DAB"/>
    <w:rsid w:val="00BB5A01"/>
    <w:rsid w:val="00E0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D7C5C"/>
  <w15:chartTrackingRefBased/>
  <w15:docId w15:val="{319885AC-3E34-4D99-A180-801004E4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E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E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金莲</dc:creator>
  <cp:keywords/>
  <dc:description/>
  <cp:lastModifiedBy>冯 金莲</cp:lastModifiedBy>
  <cp:revision>2</cp:revision>
  <dcterms:created xsi:type="dcterms:W3CDTF">2022-11-30T01:32:00Z</dcterms:created>
  <dcterms:modified xsi:type="dcterms:W3CDTF">2022-11-30T01:33:00Z</dcterms:modified>
</cp:coreProperties>
</file>