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66" w:rsidRPr="00D41850" w:rsidRDefault="00A32457" w:rsidP="00D41850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D41850">
        <w:rPr>
          <w:rFonts w:ascii="黑体" w:eastAsia="黑体" w:hAnsi="黑体" w:cs="Times New Roman"/>
          <w:sz w:val="32"/>
          <w:szCs w:val="32"/>
        </w:rPr>
        <w:t>201</w:t>
      </w:r>
      <w:r w:rsidR="00574DE4">
        <w:rPr>
          <w:rFonts w:ascii="黑体" w:eastAsia="黑体" w:hAnsi="黑体" w:cs="Times New Roman"/>
          <w:sz w:val="32"/>
          <w:szCs w:val="32"/>
        </w:rPr>
        <w:t>9</w:t>
      </w:r>
      <w:r w:rsidR="00C927D4" w:rsidRPr="00D41850">
        <w:rPr>
          <w:rFonts w:ascii="黑体" w:eastAsia="黑体" w:hAnsi="黑体" w:cs="Times New Roman"/>
          <w:sz w:val="32"/>
          <w:szCs w:val="32"/>
        </w:rPr>
        <w:t>夏季加州大学</w:t>
      </w:r>
      <w:r w:rsidR="00322154" w:rsidRPr="00D41850">
        <w:rPr>
          <w:rFonts w:ascii="黑体" w:eastAsia="黑体" w:hAnsi="黑体" w:cs="Times New Roman"/>
          <w:sz w:val="32"/>
          <w:szCs w:val="32"/>
        </w:rPr>
        <w:t>洛杉矶</w:t>
      </w:r>
      <w:r w:rsidR="00C927D4" w:rsidRPr="00D41850">
        <w:rPr>
          <w:rFonts w:ascii="黑体" w:eastAsia="黑体" w:hAnsi="黑体" w:cs="Times New Roman"/>
          <w:sz w:val="32"/>
          <w:szCs w:val="32"/>
        </w:rPr>
        <w:t>分校</w:t>
      </w:r>
      <w:r w:rsidR="00273AA1" w:rsidRPr="00D41850">
        <w:rPr>
          <w:rFonts w:ascii="黑体" w:eastAsia="黑体" w:hAnsi="黑体" w:cs="Times New Roman"/>
          <w:sz w:val="32"/>
          <w:szCs w:val="32"/>
        </w:rPr>
        <w:t>(</w:t>
      </w:r>
      <w:r w:rsidR="004919F9" w:rsidRPr="00D41850">
        <w:rPr>
          <w:rFonts w:ascii="黑体" w:eastAsia="黑体" w:hAnsi="黑体" w:cs="Times New Roman"/>
          <w:sz w:val="32"/>
          <w:szCs w:val="32"/>
        </w:rPr>
        <w:t>UC</w:t>
      </w:r>
      <w:r w:rsidR="00322154" w:rsidRPr="00D41850">
        <w:rPr>
          <w:rFonts w:ascii="黑体" w:eastAsia="黑体" w:hAnsi="黑体" w:cs="Times New Roman"/>
          <w:sz w:val="32"/>
          <w:szCs w:val="32"/>
        </w:rPr>
        <w:t>LA</w:t>
      </w:r>
      <w:r w:rsidR="00C927D4" w:rsidRPr="00D41850">
        <w:rPr>
          <w:rFonts w:ascii="黑体" w:eastAsia="黑体" w:hAnsi="黑体" w:cs="Times New Roman"/>
          <w:sz w:val="32"/>
          <w:szCs w:val="32"/>
        </w:rPr>
        <w:t>)学分</w:t>
      </w:r>
      <w:r w:rsidR="004919F9" w:rsidRPr="00D41850">
        <w:rPr>
          <w:rFonts w:ascii="黑体" w:eastAsia="黑体" w:hAnsi="黑体" w:cs="Times New Roman"/>
          <w:sz w:val="32"/>
          <w:szCs w:val="32"/>
        </w:rPr>
        <w:t>项目</w:t>
      </w:r>
    </w:p>
    <w:p w:rsidR="00C927D4" w:rsidRPr="00D41850" w:rsidRDefault="00C927D4" w:rsidP="00D41850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927D4" w:rsidRPr="00D41850" w:rsidRDefault="003E4574" w:rsidP="00D41850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sz w:val="24"/>
          <w:szCs w:val="24"/>
        </w:rPr>
        <w:t>加州大学洛杉矶分校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（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University of California, Los Angel</w:t>
      </w:r>
      <w:r w:rsidR="0096715F" w:rsidRPr="00D41850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，简称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UCLA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）位于美国加利福尼亚州洛杉矶的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Westwood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，成立于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1919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年，是加利福尼亚大学系统中的第二所大学，是美国最顶尖的公立大学之一。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201</w:t>
      </w:r>
      <w:r w:rsidR="00B4028B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年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US News &amp; World Report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全美公立大学排名第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位，全球大学排名第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13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位；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201</w:t>
      </w:r>
      <w:r w:rsidR="00B4028B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上海</w:t>
      </w:r>
      <w:r w:rsidR="00710A32" w:rsidRPr="00D41850">
        <w:rPr>
          <w:rFonts w:ascii="Times New Roman" w:eastAsiaTheme="minorEastAsia" w:hAnsi="Times New Roman" w:cs="Times New Roman"/>
          <w:sz w:val="24"/>
          <w:szCs w:val="24"/>
        </w:rPr>
        <w:t>交通大学</w:t>
      </w:r>
      <w:r w:rsidR="00710A32" w:rsidRPr="00D41850">
        <w:rPr>
          <w:rFonts w:ascii="Times New Roman" w:eastAsiaTheme="minorEastAsia" w:hAnsi="Times New Roman" w:cs="Times New Roman"/>
          <w:sz w:val="24"/>
          <w:szCs w:val="24"/>
        </w:rPr>
        <w:t>ARWU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世界大学学术排名第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B4028B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位。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UCLA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培养了多名诺贝尔奖得主和福布赖特学者及其他著名学者，拥有众多的美国国家科学、工程、艺术与科学学院院士，是美国商业金融、高科技产业、电影艺术等专业人才的摇篮，是全美培养尖端人才领域最广的大学。</w:t>
      </w:r>
    </w:p>
    <w:p w:rsidR="003F3E1E" w:rsidRPr="00D41850" w:rsidRDefault="00C7437F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一、</w:t>
      </w:r>
      <w:r w:rsidR="003F3E1E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项目</w:t>
      </w:r>
      <w:r w:rsidR="00595566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简介</w:t>
      </w:r>
    </w:p>
    <w:p w:rsidR="00C05A40" w:rsidRPr="00D41850" w:rsidRDefault="00322154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sz w:val="24"/>
          <w:szCs w:val="24"/>
        </w:rPr>
        <w:t>利用暑期赴加州大学洛杉矶分校（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UCLA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）参加暑期课程学习，获得美国各大高校及世界多地高校认可的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D41850">
        <w:rPr>
          <w:rFonts w:ascii="Times New Roman" w:eastAsiaTheme="minorEastAsia" w:hAnsi="Times New Roman" w:cs="Times New Roman"/>
          <w:sz w:val="24"/>
          <w:szCs w:val="24"/>
        </w:rPr>
        <w:t>个学分，与名校教授零距离沟通，同时参加一周的课外活动，亲身体验美国本土文化和教育体制，丰富人生阅历，有助于对学业和职业做出更好的规划。</w:t>
      </w:r>
    </w:p>
    <w:p w:rsidR="00C05A40" w:rsidRPr="00D41850" w:rsidRDefault="00C05A40" w:rsidP="00D41850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sz w:val="24"/>
          <w:szCs w:val="24"/>
        </w:rPr>
        <w:t>项目时间：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201</w:t>
      </w:r>
      <w:r w:rsidR="00AB081A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9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年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0</w:t>
      </w:r>
      <w:r w:rsidR="00F26333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7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月</w:t>
      </w:r>
      <w:r w:rsidR="002962DA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</w:t>
      </w:r>
      <w:r w:rsidR="00AB081A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7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日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- 201</w:t>
      </w:r>
      <w:r w:rsidR="00AB081A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9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年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09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月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1</w:t>
      </w:r>
      <w:r w:rsidR="00AB081A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4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日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(</w:t>
      </w:r>
      <w:r w:rsidR="00F26333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7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周</w:t>
      </w:r>
      <w:r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)</w:t>
      </w:r>
    </w:p>
    <w:p w:rsidR="00C05A40" w:rsidRPr="00D41850" w:rsidRDefault="00C05A40" w:rsidP="00D41850">
      <w:pPr>
        <w:widowControl/>
        <w:adjustRightInd w:val="0"/>
        <w:snapToGrid w:val="0"/>
        <w:spacing w:line="360" w:lineRule="auto"/>
        <w:ind w:firstLineChars="200" w:firstLine="48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sz w:val="24"/>
          <w:szCs w:val="24"/>
        </w:rPr>
        <w:t>项目签证：</w:t>
      </w:r>
      <w:r w:rsidRPr="00D41850">
        <w:rPr>
          <w:rFonts w:ascii="Times New Roman" w:eastAsiaTheme="minorEastAsia" w:hAnsi="Times New Roman" w:cs="Times New Roman"/>
          <w:b/>
          <w:sz w:val="24"/>
          <w:szCs w:val="24"/>
        </w:rPr>
        <w:t>F1</w:t>
      </w:r>
      <w:r w:rsidRPr="00D41850">
        <w:rPr>
          <w:rFonts w:ascii="Times New Roman" w:eastAsiaTheme="minorEastAsia" w:hAnsi="Times New Roman" w:cs="Times New Roman"/>
          <w:b/>
          <w:sz w:val="24"/>
          <w:szCs w:val="24"/>
        </w:rPr>
        <w:t>学生签证</w:t>
      </w:r>
    </w:p>
    <w:p w:rsidR="00F9541C" w:rsidRPr="00D41850" w:rsidRDefault="00C7437F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二、</w:t>
      </w:r>
      <w:r w:rsidR="00F9541C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项目</w:t>
      </w:r>
      <w:r w:rsidR="00F26333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特色</w:t>
      </w:r>
    </w:p>
    <w:p w:rsidR="00F26333" w:rsidRPr="00D41850" w:rsidRDefault="00F26333" w:rsidP="00D41850">
      <w:pPr>
        <w:pStyle w:val="a4"/>
        <w:numPr>
          <w:ilvl w:val="0"/>
          <w:numId w:val="19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融入本土语言环境，有针对性的提高日常生活英语和学术英语水平；</w:t>
      </w:r>
    </w:p>
    <w:p w:rsidR="00F26333" w:rsidRPr="00D41850" w:rsidRDefault="00F26333" w:rsidP="00D41850">
      <w:pPr>
        <w:pStyle w:val="a4"/>
        <w:numPr>
          <w:ilvl w:val="0"/>
          <w:numId w:val="19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了解美国大学选课体系、论文写作、课程考试及学生活动，为海外学习作铺垫；</w:t>
      </w:r>
    </w:p>
    <w:p w:rsidR="00F26333" w:rsidRPr="00D41850" w:rsidRDefault="00F26333" w:rsidP="00D41850">
      <w:pPr>
        <w:pStyle w:val="a4"/>
        <w:numPr>
          <w:ilvl w:val="0"/>
          <w:numId w:val="19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提供学生与本专业教授学术交流的机会；</w:t>
      </w:r>
    </w:p>
    <w:p w:rsidR="00F26333" w:rsidRPr="00D41850" w:rsidRDefault="00F26333" w:rsidP="00D41850">
      <w:pPr>
        <w:pStyle w:val="a4"/>
        <w:numPr>
          <w:ilvl w:val="0"/>
          <w:numId w:val="19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获得美国各大高校以及世界多地高校认可及可转换的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8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个学分；</w:t>
      </w:r>
    </w:p>
    <w:p w:rsidR="00F26333" w:rsidRPr="00D41850" w:rsidRDefault="00F26333" w:rsidP="00D41850">
      <w:pPr>
        <w:pStyle w:val="a4"/>
        <w:numPr>
          <w:ilvl w:val="0"/>
          <w:numId w:val="19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领略南加州宜人的气候，优美的自然景色，以及特有的人文文化。</w:t>
      </w:r>
    </w:p>
    <w:p w:rsidR="00F26333" w:rsidRPr="00D41850" w:rsidRDefault="00F26333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三、项目内容</w:t>
      </w:r>
    </w:p>
    <w:p w:rsidR="00F26333" w:rsidRPr="00D41850" w:rsidRDefault="00F26333" w:rsidP="00D41850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1</w:t>
      </w:r>
      <w:r w:rsidR="00D41850">
        <w:rPr>
          <w:rFonts w:ascii="Times New Roman" w:eastAsiaTheme="minorEastAsia" w:hAnsi="Times New Roman" w:cs="Times New Roman" w:hint="eastAsia"/>
          <w:b/>
          <w:color w:val="000000"/>
          <w:sz w:val="24"/>
          <w:szCs w:val="24"/>
        </w:rPr>
        <w:t>、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集体活动（第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1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周）</w:t>
      </w:r>
    </w:p>
    <w:p w:rsidR="00101FF2" w:rsidRPr="00D41850" w:rsidRDefault="00F26333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拉斯维加斯三日游、</w:t>
      </w:r>
      <w:proofErr w:type="gramStart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迪</w:t>
      </w:r>
      <w:proofErr w:type="gramEnd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士尼乐园一日游、好莱坞环球影城一日游、洛杉矶市中心</w:t>
      </w:r>
      <w:r w:rsidR="002962DA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游览等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。</w:t>
      </w:r>
    </w:p>
    <w:p w:rsidR="00F26333" w:rsidRPr="00D41850" w:rsidRDefault="00F26333" w:rsidP="00D41850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2</w:t>
      </w:r>
      <w:r w:rsidR="00D41850">
        <w:rPr>
          <w:rFonts w:ascii="Times New Roman" w:eastAsiaTheme="minorEastAsia" w:hAnsi="Times New Roman" w:cs="Times New Roman" w:hint="eastAsia"/>
          <w:b/>
          <w:color w:val="000000"/>
          <w:sz w:val="24"/>
          <w:szCs w:val="24"/>
        </w:rPr>
        <w:t>、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UCLA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学习（第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2-</w:t>
      </w:r>
      <w:r w:rsidR="00B863A1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7</w:t>
      </w: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周）</w:t>
      </w:r>
    </w:p>
    <w:p w:rsidR="00F26333" w:rsidRPr="00D41850" w:rsidRDefault="00F26333" w:rsidP="00D41850">
      <w:pPr>
        <w:pStyle w:val="a4"/>
        <w:numPr>
          <w:ilvl w:val="0"/>
          <w:numId w:val="17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抵达学校：注册报到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，学习时间为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8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月</w:t>
      </w:r>
      <w:r w:rsidR="00651821">
        <w:rPr>
          <w:rFonts w:ascii="Times New Roman" w:eastAsiaTheme="minorEastAsia" w:hAnsi="Times New Roman"/>
          <w:color w:val="000000"/>
          <w:sz w:val="24"/>
          <w:szCs w:val="24"/>
        </w:rPr>
        <w:t>5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日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-9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月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1</w:t>
      </w:r>
      <w:r w:rsidR="00651821">
        <w:rPr>
          <w:rFonts w:ascii="Times New Roman" w:eastAsiaTheme="minorEastAsia" w:hAnsi="Times New Roman"/>
          <w:color w:val="000000"/>
          <w:sz w:val="24"/>
          <w:szCs w:val="24"/>
        </w:rPr>
        <w:t>3</w:t>
      </w:r>
      <w:r w:rsidR="00950E3C" w:rsidRPr="00D41850">
        <w:rPr>
          <w:rFonts w:ascii="Times New Roman" w:eastAsiaTheme="minorEastAsia" w:hAnsi="Times New Roman"/>
          <w:color w:val="000000"/>
          <w:sz w:val="24"/>
          <w:szCs w:val="24"/>
        </w:rPr>
        <w:t>日。</w:t>
      </w:r>
    </w:p>
    <w:p w:rsidR="00F26333" w:rsidRPr="00D41850" w:rsidRDefault="00F26333" w:rsidP="00D41850">
      <w:pPr>
        <w:pStyle w:val="a4"/>
        <w:numPr>
          <w:ilvl w:val="0"/>
          <w:numId w:val="17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新生座谈：了解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UCLA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选课、上课规则及美国校园学习生活注意事项等。</w:t>
      </w:r>
    </w:p>
    <w:p w:rsidR="00F26333" w:rsidRPr="00D41850" w:rsidRDefault="00F26333" w:rsidP="00D41850">
      <w:pPr>
        <w:pStyle w:val="a4"/>
        <w:numPr>
          <w:ilvl w:val="0"/>
          <w:numId w:val="17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lastRenderedPageBreak/>
        <w:t>项目课程：可选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UCLA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暑期课程，包括工程、文理、经管、政治、语言、影视艺术等各专业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1000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余门课程。</w:t>
      </w:r>
      <w:hyperlink r:id="rId9" w:history="1">
        <w:r w:rsidR="00950E3C" w:rsidRPr="00D41850">
          <w:rPr>
            <w:rStyle w:val="aa"/>
            <w:rFonts w:ascii="Times New Roman" w:hAnsi="Times New Roman"/>
            <w:sz w:val="24"/>
            <w:szCs w:val="24"/>
          </w:rPr>
          <w:t>https://sa.ucla.edu/ro/public/soc</w:t>
        </w:r>
      </w:hyperlink>
      <w:r w:rsidR="00950E3C" w:rsidRPr="00D41850">
        <w:rPr>
          <w:rFonts w:ascii="Times New Roman" w:hAnsi="Times New Roman"/>
          <w:sz w:val="24"/>
          <w:szCs w:val="24"/>
        </w:rPr>
        <w:t>.</w:t>
      </w:r>
    </w:p>
    <w:p w:rsidR="00F26333" w:rsidRPr="00D41850" w:rsidRDefault="00F26333" w:rsidP="00D41850">
      <w:pPr>
        <w:pStyle w:val="a4"/>
        <w:numPr>
          <w:ilvl w:val="0"/>
          <w:numId w:val="17"/>
        </w:numPr>
        <w:spacing w:after="0" w:line="360" w:lineRule="auto"/>
        <w:ind w:left="760" w:firstLineChars="0" w:hanging="284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学分选课：参加本项目的学生至少需选修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8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学分的课程，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UCLA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提供的课程大部分是每门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4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个学分的课程，因此至少选修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2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门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4</w:t>
      </w: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学分的课程。</w:t>
      </w:r>
    </w:p>
    <w:p w:rsidR="005247D6" w:rsidRPr="00D41850" w:rsidRDefault="00950E3C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四</w:t>
      </w:r>
      <w:r w:rsidR="00E64955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、</w:t>
      </w:r>
      <w:r w:rsidR="00237638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项目</w:t>
      </w:r>
      <w:r w:rsidR="00192FE1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费用</w:t>
      </w:r>
    </w:p>
    <w:p w:rsidR="00165AA4" w:rsidRPr="00D41850" w:rsidRDefault="00511FD8" w:rsidP="00D4185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sz w:val="24"/>
          <w:szCs w:val="24"/>
        </w:rPr>
        <w:t>费用</w:t>
      </w:r>
      <w:r w:rsidR="00165AA4" w:rsidRPr="00D41850">
        <w:rPr>
          <w:rFonts w:ascii="Times New Roman" w:eastAsiaTheme="minorEastAsia" w:hAnsi="Times New Roman" w:cs="Times New Roman"/>
          <w:sz w:val="24"/>
          <w:szCs w:val="24"/>
        </w:rPr>
        <w:t>：</w:t>
      </w:r>
      <w:r w:rsidR="00950E3C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8</w:t>
      </w:r>
      <w:r w:rsidR="002962DA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9</w:t>
      </w:r>
      <w:r w:rsidR="00950E3C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00</w:t>
      </w:r>
      <w:r w:rsidR="00E64955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美元</w:t>
      </w:r>
      <w:r w:rsidR="00E64955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/</w:t>
      </w:r>
      <w:r w:rsidR="00E64955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人</w:t>
      </w:r>
    </w:p>
    <w:p w:rsidR="00B56C3D" w:rsidRPr="00D41850" w:rsidRDefault="00950E3C" w:rsidP="00D41850">
      <w:pPr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FF"/>
          <w:sz w:val="24"/>
          <w:szCs w:val="24"/>
        </w:rPr>
        <w:t>包含：</w:t>
      </w:r>
      <w:r w:rsidR="00B56C3D" w:rsidRPr="00D41850">
        <w:rPr>
          <w:rFonts w:ascii="Times New Roman" w:eastAsiaTheme="minorEastAsia" w:hAnsi="Times New Roman" w:cs="Times New Roman"/>
          <w:sz w:val="24"/>
          <w:szCs w:val="24"/>
        </w:rPr>
        <w:t>申请费、学费（超出</w:t>
      </w:r>
      <w:r w:rsidR="00B56C3D" w:rsidRPr="00D41850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B56C3D" w:rsidRPr="00D41850">
        <w:rPr>
          <w:rFonts w:ascii="Times New Roman" w:eastAsiaTheme="minorEastAsia" w:hAnsi="Times New Roman" w:cs="Times New Roman"/>
          <w:sz w:val="24"/>
          <w:szCs w:val="24"/>
        </w:rPr>
        <w:t>学分需额外支付）、学杂费、接送机、在读期间医疗保险、住宿申请及住宿费、项目设计与管理费及在本项目内所有旅游景点的交通费、景点住宿费、部分景点门票、餐费、司机和导游工资与小费、行车保险费等。</w:t>
      </w:r>
    </w:p>
    <w:p w:rsidR="000124DE" w:rsidRPr="00D41850" w:rsidRDefault="00CB00A4" w:rsidP="00D41850">
      <w:pPr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FF"/>
          <w:sz w:val="24"/>
          <w:szCs w:val="24"/>
        </w:rPr>
        <w:t>不含</w:t>
      </w:r>
      <w:r w:rsidR="002B4304" w:rsidRPr="00D41850">
        <w:rPr>
          <w:rFonts w:ascii="Times New Roman" w:eastAsiaTheme="minorEastAsia" w:hAnsi="Times New Roman" w:cs="Times New Roman"/>
          <w:b/>
          <w:color w:val="0000FF"/>
          <w:sz w:val="24"/>
          <w:szCs w:val="24"/>
        </w:rPr>
        <w:t>：</w:t>
      </w:r>
      <w:r w:rsidR="008B7746" w:rsidRPr="00D41850">
        <w:rPr>
          <w:rFonts w:ascii="Times New Roman" w:eastAsiaTheme="minorEastAsia" w:hAnsi="Times New Roman" w:cs="Times New Roman"/>
          <w:sz w:val="24"/>
          <w:szCs w:val="24"/>
        </w:rPr>
        <w:t>往返机票、签证费、</w:t>
      </w:r>
      <w:r w:rsidR="008B7746" w:rsidRPr="00D41850">
        <w:rPr>
          <w:rFonts w:ascii="Times New Roman" w:eastAsiaTheme="minorEastAsia" w:hAnsi="Times New Roman" w:cs="Times New Roman"/>
          <w:sz w:val="24"/>
          <w:szCs w:val="24"/>
        </w:rPr>
        <w:t>SEVIS</w:t>
      </w:r>
      <w:r w:rsidR="008B7746" w:rsidRPr="00D41850">
        <w:rPr>
          <w:rFonts w:ascii="Times New Roman" w:eastAsiaTheme="minorEastAsia" w:hAnsi="Times New Roman" w:cs="Times New Roman"/>
          <w:sz w:val="24"/>
          <w:szCs w:val="24"/>
        </w:rPr>
        <w:t>费、学习用品及其他个人</w:t>
      </w:r>
      <w:r w:rsidR="00B56C3D" w:rsidRPr="00D41850">
        <w:rPr>
          <w:rFonts w:ascii="Times New Roman" w:eastAsiaTheme="minorEastAsia" w:hAnsi="Times New Roman" w:cs="Times New Roman"/>
          <w:sz w:val="24"/>
          <w:szCs w:val="24"/>
        </w:rPr>
        <w:t>消费</w:t>
      </w:r>
      <w:r w:rsidR="008B7746" w:rsidRPr="00D41850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:rsidR="0067422F" w:rsidRPr="00D41850" w:rsidRDefault="00950E3C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五</w:t>
      </w:r>
      <w:r w:rsidR="0067422F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、</w:t>
      </w:r>
      <w:r w:rsidR="00B56C3D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招生对象</w:t>
      </w:r>
    </w:p>
    <w:p w:rsidR="00950E3C" w:rsidRPr="00D41850" w:rsidRDefault="00950E3C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1.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全日制在读本科生、研究生。</w:t>
      </w:r>
    </w:p>
    <w:p w:rsidR="00950E3C" w:rsidRPr="00D41850" w:rsidRDefault="00950E3C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2.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学业成绩：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GPA </w:t>
      </w:r>
      <w:r w:rsidR="00C11833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3.0</w:t>
      </w:r>
      <w:r w:rsidR="00B56C3D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及以上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；</w:t>
      </w:r>
    </w:p>
    <w:p w:rsidR="00950E3C" w:rsidRPr="00D41850" w:rsidRDefault="00950E3C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3.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英语水平：托福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79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，</w:t>
      </w:r>
      <w:proofErr w:type="gramStart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或雅思</w:t>
      </w:r>
      <w:proofErr w:type="gramEnd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6.5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，或大学英语六级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490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（同时出具英语老师推荐信，证明自己有足够英语能力接受英语授课）。</w:t>
      </w:r>
    </w:p>
    <w:p w:rsidR="00821CD1" w:rsidRPr="00D41850" w:rsidRDefault="00F7658C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六</w:t>
      </w:r>
      <w:r w:rsidR="00821CD1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、</w:t>
      </w:r>
      <w:r w:rsidR="00B56C3D"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项目报名</w:t>
      </w:r>
    </w:p>
    <w:p w:rsidR="00B56C3D" w:rsidRPr="00D41850" w:rsidRDefault="00B56C3D" w:rsidP="00D41850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请准备以下申请资料</w:t>
      </w:r>
      <w:r w:rsidR="005D72F9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（</w:t>
      </w:r>
      <w:r w:rsidR="005D72F9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PDF</w:t>
      </w:r>
      <w:r w:rsidR="005D72F9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扫描格式）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：</w:t>
      </w:r>
    </w:p>
    <w:p w:rsidR="00AB1576" w:rsidRDefault="00AB1576" w:rsidP="00AB1576">
      <w:pPr>
        <w:pStyle w:val="a4"/>
        <w:numPr>
          <w:ilvl w:val="0"/>
          <w:numId w:val="22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UC</w:t>
      </w:r>
      <w:r>
        <w:rPr>
          <w:rFonts w:ascii="Times New Roman" w:eastAsiaTheme="minorEastAsia" w:hAnsi="Times New Roman" w:hint="eastAsia"/>
          <w:color w:val="000000"/>
          <w:sz w:val="24"/>
          <w:szCs w:val="24"/>
        </w:rPr>
        <w:t>项目报名表</w:t>
      </w:r>
    </w:p>
    <w:p w:rsidR="005247D6" w:rsidRDefault="002962DA" w:rsidP="00AB1576">
      <w:pPr>
        <w:pStyle w:val="a4"/>
        <w:numPr>
          <w:ilvl w:val="0"/>
          <w:numId w:val="22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/>
          <w:color w:val="000000"/>
          <w:sz w:val="24"/>
          <w:szCs w:val="24"/>
        </w:rPr>
        <w:t>护照首页扫描件</w:t>
      </w:r>
    </w:p>
    <w:p w:rsidR="005247D6" w:rsidRDefault="005247D6" w:rsidP="00AB1576">
      <w:pPr>
        <w:pStyle w:val="a4"/>
        <w:numPr>
          <w:ilvl w:val="0"/>
          <w:numId w:val="22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AB1576">
        <w:rPr>
          <w:rFonts w:ascii="Times New Roman" w:eastAsiaTheme="minorEastAsia" w:hAnsi="Times New Roman"/>
          <w:color w:val="000000"/>
          <w:sz w:val="24"/>
          <w:szCs w:val="24"/>
        </w:rPr>
        <w:t>语言成绩：雅思</w:t>
      </w:r>
      <w:r w:rsidRPr="00AB1576">
        <w:rPr>
          <w:rFonts w:ascii="Times New Roman" w:eastAsiaTheme="minorEastAsia" w:hAnsi="Times New Roman"/>
          <w:color w:val="000000"/>
          <w:sz w:val="24"/>
          <w:szCs w:val="24"/>
        </w:rPr>
        <w:t>/</w:t>
      </w:r>
      <w:r w:rsidRPr="00AB1576">
        <w:rPr>
          <w:rFonts w:ascii="Times New Roman" w:eastAsiaTheme="minorEastAsia" w:hAnsi="Times New Roman"/>
          <w:color w:val="000000"/>
          <w:sz w:val="24"/>
          <w:szCs w:val="24"/>
        </w:rPr>
        <w:t>托福纸质成绩单扫描，若暂未收到纸质成绩可先网页截屏</w:t>
      </w:r>
    </w:p>
    <w:p w:rsidR="005247D6" w:rsidRDefault="00AB1576" w:rsidP="00AB1576">
      <w:pPr>
        <w:pStyle w:val="a4"/>
        <w:numPr>
          <w:ilvl w:val="0"/>
          <w:numId w:val="22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AB1576">
        <w:rPr>
          <w:rFonts w:ascii="Times New Roman" w:eastAsiaTheme="minorEastAsia" w:hAnsi="Times New Roman" w:hint="eastAsia"/>
          <w:color w:val="000000"/>
          <w:sz w:val="24"/>
          <w:szCs w:val="24"/>
        </w:rPr>
        <w:t>英文</w:t>
      </w:r>
      <w:r w:rsidR="005247D6" w:rsidRPr="00AB1576">
        <w:rPr>
          <w:rFonts w:ascii="Times New Roman" w:eastAsiaTheme="minorEastAsia" w:hAnsi="Times New Roman"/>
          <w:color w:val="000000"/>
          <w:sz w:val="24"/>
          <w:szCs w:val="24"/>
        </w:rPr>
        <w:t>成绩单：</w:t>
      </w:r>
      <w:r w:rsidR="00B47995" w:rsidRPr="00AB1576">
        <w:rPr>
          <w:rFonts w:ascii="Times New Roman" w:eastAsiaTheme="minorEastAsia" w:hAnsi="Times New Roman"/>
          <w:color w:val="000000"/>
          <w:sz w:val="24"/>
          <w:szCs w:val="24"/>
        </w:rPr>
        <w:t>学校官方成绩单，</w:t>
      </w:r>
      <w:r w:rsidR="005247D6" w:rsidRPr="00AB1576">
        <w:rPr>
          <w:rFonts w:ascii="Times New Roman" w:eastAsiaTheme="minorEastAsia" w:hAnsi="Times New Roman"/>
          <w:color w:val="000000"/>
          <w:sz w:val="24"/>
          <w:szCs w:val="24"/>
        </w:rPr>
        <w:t>并加盖鲜章</w:t>
      </w:r>
      <w:r w:rsidRPr="00AB1576">
        <w:rPr>
          <w:rFonts w:ascii="Times New Roman" w:eastAsiaTheme="minorEastAsia" w:hAnsi="Times New Roman" w:hint="eastAsia"/>
          <w:color w:val="000000"/>
          <w:sz w:val="24"/>
          <w:szCs w:val="24"/>
        </w:rPr>
        <w:t>（详见附件）</w:t>
      </w:r>
    </w:p>
    <w:p w:rsidR="00503408" w:rsidRDefault="00503408" w:rsidP="00AB1576">
      <w:pPr>
        <w:pStyle w:val="a4"/>
        <w:numPr>
          <w:ilvl w:val="0"/>
          <w:numId w:val="22"/>
        </w:numPr>
        <w:spacing w:after="0" w:line="360" w:lineRule="auto"/>
        <w:ind w:firstLineChars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AB1576">
        <w:rPr>
          <w:rFonts w:ascii="Times New Roman" w:eastAsiaTheme="minorEastAsia" w:hAnsi="Times New Roman"/>
          <w:color w:val="000000"/>
          <w:sz w:val="24"/>
          <w:szCs w:val="24"/>
        </w:rPr>
        <w:t>银行存款证明</w:t>
      </w:r>
      <w:r w:rsidR="008868B6" w:rsidRPr="00AB1576">
        <w:rPr>
          <w:rFonts w:ascii="Times New Roman" w:eastAsiaTheme="minorEastAsia" w:hAnsi="Times New Roman"/>
          <w:color w:val="000000"/>
          <w:sz w:val="24"/>
          <w:szCs w:val="24"/>
        </w:rPr>
        <w:t>(</w:t>
      </w:r>
      <w:r w:rsidR="00B56C3D" w:rsidRPr="00AB1576">
        <w:rPr>
          <w:rFonts w:ascii="Times New Roman" w:eastAsiaTheme="minorEastAsia" w:hAnsi="Times New Roman"/>
          <w:color w:val="000000"/>
          <w:sz w:val="24"/>
          <w:szCs w:val="24"/>
        </w:rPr>
        <w:t>缴费时</w:t>
      </w:r>
      <w:r w:rsidR="008868B6" w:rsidRPr="00AB1576">
        <w:rPr>
          <w:rFonts w:ascii="Times New Roman" w:eastAsiaTheme="minorEastAsia" w:hAnsi="Times New Roman"/>
          <w:color w:val="000000"/>
          <w:sz w:val="24"/>
          <w:szCs w:val="24"/>
        </w:rPr>
        <w:t>提交</w:t>
      </w:r>
      <w:r w:rsidR="008868B6" w:rsidRPr="00AB1576">
        <w:rPr>
          <w:rFonts w:ascii="Times New Roman" w:eastAsiaTheme="minorEastAsia" w:hAnsi="Times New Roman"/>
          <w:color w:val="000000"/>
          <w:sz w:val="24"/>
          <w:szCs w:val="24"/>
        </w:rPr>
        <w:t>)</w:t>
      </w:r>
    </w:p>
    <w:p w:rsidR="005247D6" w:rsidRPr="00D41850" w:rsidRDefault="001620A4" w:rsidP="001620A4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请拟报名</w:t>
      </w:r>
      <w:proofErr w:type="gramEnd"/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同学</w:t>
      </w:r>
      <w:r w:rsidR="00D81C4C"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在</w:t>
      </w:r>
      <w:r w:rsidR="005D72F9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201</w:t>
      </w:r>
      <w:r w:rsidR="000E481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9</w:t>
      </w:r>
      <w:r w:rsidR="005D72F9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年</w:t>
      </w:r>
      <w:r w:rsidR="005D72F9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4</w:t>
      </w:r>
      <w:r w:rsidR="005D72F9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月</w:t>
      </w:r>
      <w:r w:rsidR="000E4814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20</w:t>
      </w:r>
      <w:r w:rsidR="005D72F9" w:rsidRPr="00D418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日</w:t>
      </w:r>
      <w:r w:rsidRPr="00D81C4C">
        <w:rPr>
          <w:rFonts w:ascii="Times New Roman" w:eastAsiaTheme="minorEastAsia" w:hAnsi="Times New Roman" w:cs="Times New Roman" w:hint="eastAsia"/>
          <w:sz w:val="24"/>
          <w:szCs w:val="24"/>
        </w:rPr>
        <w:t>之</w:t>
      </w:r>
      <w:r w:rsidRPr="00E12CEF">
        <w:rPr>
          <w:rFonts w:ascii="Times New Roman" w:eastAsiaTheme="minorEastAsia" w:hAnsi="Times New Roman" w:cs="Times New Roman" w:hint="eastAsia"/>
          <w:sz w:val="24"/>
          <w:szCs w:val="24"/>
        </w:rPr>
        <w:t>前</w:t>
      </w:r>
      <w:r w:rsidRPr="00AB1576">
        <w:rPr>
          <w:rFonts w:ascii="Times New Roman" w:eastAsiaTheme="minorEastAsia" w:hAnsi="Times New Roman" w:cs="Times New Roman" w:hint="eastAsia"/>
          <w:sz w:val="24"/>
          <w:szCs w:val="24"/>
        </w:rPr>
        <w:t>将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1-4</w:t>
      </w:r>
      <w:r w:rsidRPr="00AB1576">
        <w:rPr>
          <w:rFonts w:ascii="Times New Roman" w:eastAsiaTheme="minorEastAsia" w:hAnsi="Times New Roman" w:cs="Times New Roman" w:hint="eastAsia"/>
          <w:sz w:val="24"/>
          <w:szCs w:val="24"/>
        </w:rPr>
        <w:t>报名材料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汇成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个</w:t>
      </w:r>
      <w:r w:rsidRPr="00AB1576">
        <w:rPr>
          <w:rFonts w:ascii="Times New Roman" w:eastAsiaTheme="minorEastAsia" w:hAnsi="Times New Roman" w:cs="Times New Roman" w:hint="eastAsia"/>
          <w:sz w:val="24"/>
          <w:szCs w:val="24"/>
        </w:rPr>
        <w:t>pdf</w:t>
      </w:r>
      <w:r w:rsidRPr="00AB1576">
        <w:rPr>
          <w:rFonts w:ascii="Times New Roman" w:eastAsiaTheme="minorEastAsia" w:hAnsi="Times New Roman" w:cs="Times New Roman" w:hint="eastAsia"/>
          <w:sz w:val="24"/>
          <w:szCs w:val="24"/>
        </w:rPr>
        <w:t>文档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，大小控制在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3M</w:t>
      </w:r>
      <w:r w:rsidR="00AB1576" w:rsidRPr="00AB1576">
        <w:rPr>
          <w:rFonts w:ascii="Times New Roman" w:eastAsiaTheme="minorEastAsia" w:hAnsi="Times New Roman" w:cs="Times New Roman" w:hint="eastAsia"/>
          <w:sz w:val="24"/>
          <w:szCs w:val="24"/>
        </w:rPr>
        <w:t>以内，</w:t>
      </w:r>
      <w:r w:rsidRPr="00AB1576">
        <w:rPr>
          <w:rFonts w:ascii="Times New Roman" w:eastAsiaTheme="minorEastAsia" w:hAnsi="Times New Roman" w:cs="Times New Roman" w:hint="eastAsia"/>
          <w:sz w:val="24"/>
          <w:szCs w:val="24"/>
        </w:rPr>
        <w:t>发送至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VisitUC@qq.com</w:t>
      </w:r>
      <w:r>
        <w:rPr>
          <w:rFonts w:ascii="Times New Roman" w:eastAsiaTheme="minorEastAsia" w:hAnsi="Times New Roman" w:cs="Times New Roman" w:hint="eastAsia"/>
          <w:color w:val="000000"/>
          <w:sz w:val="24"/>
          <w:szCs w:val="24"/>
        </w:rPr>
        <w:t>邮箱（标明南航学生）</w:t>
      </w:r>
      <w:r w:rsidR="005D72F9"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。</w:t>
      </w:r>
    </w:p>
    <w:p w:rsidR="005D72F9" w:rsidRPr="00D41850" w:rsidRDefault="005D72F9" w:rsidP="00D41850">
      <w:pPr>
        <w:widowControl/>
        <w:adjustRightInd w:val="0"/>
        <w:snapToGrid w:val="0"/>
        <w:spacing w:beforeLines="50" w:before="156" w:afterLines="50" w:after="156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七、项目咨询</w:t>
      </w:r>
    </w:p>
    <w:p w:rsidR="005D72F9" w:rsidRPr="00D41850" w:rsidRDefault="005D72F9" w:rsidP="00D41850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UC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国际项目遴选中心：顾老师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15001241881  QQ(</w:t>
      </w:r>
      <w:proofErr w:type="gramStart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微信</w:t>
      </w:r>
      <w:proofErr w:type="gramEnd"/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)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：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15869805</w:t>
      </w:r>
    </w:p>
    <w:p w:rsidR="00F14815" w:rsidRPr="00D41850" w:rsidRDefault="005D72F9" w:rsidP="00D81C4C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E-mail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：</w:t>
      </w:r>
      <w:r w:rsidRPr="00D41850">
        <w:rPr>
          <w:rFonts w:ascii="Times New Roman" w:eastAsiaTheme="minorEastAsia" w:hAnsi="Times New Roman" w:cs="Times New Roman"/>
          <w:color w:val="000000"/>
          <w:sz w:val="24"/>
          <w:szCs w:val="24"/>
        </w:rPr>
        <w:t>VisitUC@qq.com</w:t>
      </w:r>
    </w:p>
    <w:p w:rsidR="00F14815" w:rsidRPr="00D41850" w:rsidRDefault="00F14815" w:rsidP="00D41850">
      <w:pPr>
        <w:widowControl/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12BA5" w:rsidRPr="00D41850" w:rsidRDefault="00712BA5" w:rsidP="00D41850">
      <w:pPr>
        <w:adjustRightInd w:val="0"/>
        <w:snapToGrid w:val="0"/>
        <w:spacing w:line="360" w:lineRule="auto"/>
        <w:ind w:right="48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712BA5" w:rsidRDefault="00D41850" w:rsidP="00D41850">
      <w:pPr>
        <w:adjustRightInd w:val="0"/>
        <w:snapToGrid w:val="0"/>
        <w:spacing w:line="360" w:lineRule="auto"/>
        <w:ind w:right="48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国际教育学院</w:t>
      </w:r>
    </w:p>
    <w:p w:rsidR="00D41850" w:rsidRPr="00D41850" w:rsidRDefault="00D41850" w:rsidP="00D41850">
      <w:pPr>
        <w:adjustRightInd w:val="0"/>
        <w:snapToGrid w:val="0"/>
        <w:spacing w:line="360" w:lineRule="auto"/>
        <w:ind w:right="48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201</w:t>
      </w:r>
      <w:r w:rsidR="00451AEA">
        <w:rPr>
          <w:rFonts w:ascii="Times New Roman" w:eastAsiaTheme="minorEastAsia" w:hAnsi="Times New Roman" w:cs="Times New Roman" w:hint="eastAsia"/>
          <w:sz w:val="24"/>
          <w:szCs w:val="24"/>
        </w:rPr>
        <w:t>9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 w:rsidR="00451AEA">
        <w:rPr>
          <w:rFonts w:ascii="Times New Roman" w:eastAsiaTheme="minorEastAsia" w:hAnsi="Times New Roman" w:cs="Times New Roman" w:hint="eastAsia"/>
          <w:sz w:val="24"/>
          <w:szCs w:val="24"/>
        </w:rPr>
        <w:t>X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 w:rsidR="00451AEA">
        <w:rPr>
          <w:rFonts w:ascii="Times New Roman" w:eastAsiaTheme="minorEastAsia" w:hAnsi="Times New Roman" w:cs="Times New Roman" w:hint="eastAsia"/>
          <w:sz w:val="24"/>
          <w:szCs w:val="24"/>
        </w:rPr>
        <w:t>X</w:t>
      </w:r>
      <w:proofErr w:type="gramEnd"/>
    </w:p>
    <w:p w:rsidR="00503408" w:rsidRPr="00D41850" w:rsidRDefault="00503408" w:rsidP="00D41850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24"/>
          <w:szCs w:val="24"/>
        </w:rPr>
      </w:pPr>
    </w:p>
    <w:sectPr w:rsidR="00503408" w:rsidRPr="00D41850" w:rsidSect="00664A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38" w:rsidRDefault="00ED7A38" w:rsidP="0033706B">
      <w:r>
        <w:separator/>
      </w:r>
    </w:p>
  </w:endnote>
  <w:endnote w:type="continuationSeparator" w:id="0">
    <w:p w:rsidR="00ED7A38" w:rsidRDefault="00ED7A38" w:rsidP="0033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38" w:rsidRDefault="00ED7A38" w:rsidP="0033706B">
      <w:r>
        <w:separator/>
      </w:r>
    </w:p>
  </w:footnote>
  <w:footnote w:type="continuationSeparator" w:id="0">
    <w:p w:rsidR="00ED7A38" w:rsidRDefault="00ED7A38" w:rsidP="00337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425"/>
    <w:multiLevelType w:val="hybridMultilevel"/>
    <w:tmpl w:val="3A2AD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7B37FB"/>
    <w:multiLevelType w:val="hybridMultilevel"/>
    <w:tmpl w:val="5AF62644"/>
    <w:lvl w:ilvl="0" w:tplc="66FAECF4">
      <w:start w:val="1"/>
      <w:numFmt w:val="decimal"/>
      <w:lvlText w:val="%1、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944AB8"/>
    <w:multiLevelType w:val="hybridMultilevel"/>
    <w:tmpl w:val="585AFA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411A0C"/>
    <w:multiLevelType w:val="hybridMultilevel"/>
    <w:tmpl w:val="B7689F9E"/>
    <w:lvl w:ilvl="0" w:tplc="E1120D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DAF795F"/>
    <w:multiLevelType w:val="hybridMultilevel"/>
    <w:tmpl w:val="2110BA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B14380"/>
    <w:multiLevelType w:val="hybridMultilevel"/>
    <w:tmpl w:val="6AFEFF0A"/>
    <w:lvl w:ilvl="0" w:tplc="04090011">
      <w:start w:val="1"/>
      <w:numFmt w:val="decimal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04E641D"/>
    <w:multiLevelType w:val="multilevel"/>
    <w:tmpl w:val="B7689F9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3FA345D"/>
    <w:multiLevelType w:val="hybridMultilevel"/>
    <w:tmpl w:val="00F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610EC"/>
    <w:multiLevelType w:val="hybridMultilevel"/>
    <w:tmpl w:val="E56C0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B20AD0"/>
    <w:multiLevelType w:val="hybridMultilevel"/>
    <w:tmpl w:val="6B96DC22"/>
    <w:lvl w:ilvl="0" w:tplc="BAF25A5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E755C"/>
    <w:multiLevelType w:val="hybridMultilevel"/>
    <w:tmpl w:val="151C11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C4F2E7F"/>
    <w:multiLevelType w:val="hybridMultilevel"/>
    <w:tmpl w:val="E23242B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B116F7B"/>
    <w:multiLevelType w:val="hybridMultilevel"/>
    <w:tmpl w:val="20BA02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D86808"/>
    <w:multiLevelType w:val="hybridMultilevel"/>
    <w:tmpl w:val="ECCE59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8A5EC9"/>
    <w:multiLevelType w:val="hybridMultilevel"/>
    <w:tmpl w:val="C8B0BC48"/>
    <w:lvl w:ilvl="0" w:tplc="1BD641CE">
      <w:start w:val="1"/>
      <w:numFmt w:val="decimal"/>
      <w:lvlText w:val="%1）"/>
      <w:lvlJc w:val="left"/>
      <w:pPr>
        <w:ind w:left="1065" w:hanging="360"/>
      </w:pPr>
      <w:rPr>
        <w:rFonts w:hint="default"/>
      </w:rPr>
    </w:lvl>
    <w:lvl w:ilvl="1" w:tplc="BACCB1E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4E15820"/>
    <w:multiLevelType w:val="hybridMultilevel"/>
    <w:tmpl w:val="B9940440"/>
    <w:lvl w:ilvl="0" w:tplc="1638E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7475F91"/>
    <w:multiLevelType w:val="hybridMultilevel"/>
    <w:tmpl w:val="EF229380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>
    <w:nsid w:val="6B840814"/>
    <w:multiLevelType w:val="hybridMultilevel"/>
    <w:tmpl w:val="21A410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E061DB7"/>
    <w:multiLevelType w:val="hybridMultilevel"/>
    <w:tmpl w:val="4FD62F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03733DC"/>
    <w:multiLevelType w:val="hybridMultilevel"/>
    <w:tmpl w:val="96D88B72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0">
    <w:nsid w:val="71F7566E"/>
    <w:multiLevelType w:val="hybridMultilevel"/>
    <w:tmpl w:val="1666A4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2306771"/>
    <w:multiLevelType w:val="hybridMultilevel"/>
    <w:tmpl w:val="6076E406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8"/>
  </w:num>
  <w:num w:numId="11">
    <w:abstractNumId w:val="10"/>
  </w:num>
  <w:num w:numId="12">
    <w:abstractNumId w:val="11"/>
  </w:num>
  <w:num w:numId="13">
    <w:abstractNumId w:val="21"/>
  </w:num>
  <w:num w:numId="14">
    <w:abstractNumId w:val="2"/>
  </w:num>
  <w:num w:numId="15">
    <w:abstractNumId w:val="13"/>
  </w:num>
  <w:num w:numId="16">
    <w:abstractNumId w:val="20"/>
  </w:num>
  <w:num w:numId="17">
    <w:abstractNumId w:val="18"/>
  </w:num>
  <w:num w:numId="18">
    <w:abstractNumId w:val="4"/>
  </w:num>
  <w:num w:numId="19">
    <w:abstractNumId w:val="12"/>
  </w:num>
  <w:num w:numId="20">
    <w:abstractNumId w:val="16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9F9"/>
    <w:rsid w:val="000124DE"/>
    <w:rsid w:val="000221B5"/>
    <w:rsid w:val="00047E70"/>
    <w:rsid w:val="00054875"/>
    <w:rsid w:val="00055C27"/>
    <w:rsid w:val="0005635B"/>
    <w:rsid w:val="00062802"/>
    <w:rsid w:val="000B5586"/>
    <w:rsid w:val="000B6F81"/>
    <w:rsid w:val="000D762D"/>
    <w:rsid w:val="000D7744"/>
    <w:rsid w:val="000E0E8F"/>
    <w:rsid w:val="000E4814"/>
    <w:rsid w:val="000E4E59"/>
    <w:rsid w:val="000F0388"/>
    <w:rsid w:val="000F2A5C"/>
    <w:rsid w:val="000F3C1F"/>
    <w:rsid w:val="000F737E"/>
    <w:rsid w:val="00101DB3"/>
    <w:rsid w:val="00101FF2"/>
    <w:rsid w:val="00111F46"/>
    <w:rsid w:val="00130D17"/>
    <w:rsid w:val="00143187"/>
    <w:rsid w:val="001620A4"/>
    <w:rsid w:val="00165AA4"/>
    <w:rsid w:val="00191A0C"/>
    <w:rsid w:val="00192FE1"/>
    <w:rsid w:val="001A1BA4"/>
    <w:rsid w:val="001A29B0"/>
    <w:rsid w:val="001C33B0"/>
    <w:rsid w:val="001D20D5"/>
    <w:rsid w:val="001D4400"/>
    <w:rsid w:val="001E4C2C"/>
    <w:rsid w:val="002064D5"/>
    <w:rsid w:val="00220368"/>
    <w:rsid w:val="0023631F"/>
    <w:rsid w:val="0023702A"/>
    <w:rsid w:val="00237638"/>
    <w:rsid w:val="002400EE"/>
    <w:rsid w:val="002545CC"/>
    <w:rsid w:val="002566BE"/>
    <w:rsid w:val="00256AD0"/>
    <w:rsid w:val="00257199"/>
    <w:rsid w:val="00260045"/>
    <w:rsid w:val="00260267"/>
    <w:rsid w:val="00273AA1"/>
    <w:rsid w:val="002765B1"/>
    <w:rsid w:val="00277753"/>
    <w:rsid w:val="0028077C"/>
    <w:rsid w:val="00282F8D"/>
    <w:rsid w:val="0028613D"/>
    <w:rsid w:val="002962DA"/>
    <w:rsid w:val="002A7EF0"/>
    <w:rsid w:val="002B4304"/>
    <w:rsid w:val="002F1579"/>
    <w:rsid w:val="00322154"/>
    <w:rsid w:val="0032755E"/>
    <w:rsid w:val="00333AAE"/>
    <w:rsid w:val="0033706B"/>
    <w:rsid w:val="00347BBE"/>
    <w:rsid w:val="00367A04"/>
    <w:rsid w:val="00370FD9"/>
    <w:rsid w:val="00383DB1"/>
    <w:rsid w:val="0039250F"/>
    <w:rsid w:val="003A01AE"/>
    <w:rsid w:val="003B2386"/>
    <w:rsid w:val="003B248D"/>
    <w:rsid w:val="003E4574"/>
    <w:rsid w:val="003F3E1E"/>
    <w:rsid w:val="00411313"/>
    <w:rsid w:val="00424BD2"/>
    <w:rsid w:val="0043697B"/>
    <w:rsid w:val="00442D79"/>
    <w:rsid w:val="00442DB1"/>
    <w:rsid w:val="00451AEA"/>
    <w:rsid w:val="00460862"/>
    <w:rsid w:val="00463AFB"/>
    <w:rsid w:val="00490223"/>
    <w:rsid w:val="004919F9"/>
    <w:rsid w:val="0049787A"/>
    <w:rsid w:val="004A2ECD"/>
    <w:rsid w:val="004B4D95"/>
    <w:rsid w:val="004D5EB6"/>
    <w:rsid w:val="00503408"/>
    <w:rsid w:val="00511FD8"/>
    <w:rsid w:val="005247D6"/>
    <w:rsid w:val="005624CF"/>
    <w:rsid w:val="0057170F"/>
    <w:rsid w:val="00574DE4"/>
    <w:rsid w:val="00594BF2"/>
    <w:rsid w:val="00595566"/>
    <w:rsid w:val="0059613B"/>
    <w:rsid w:val="005A009F"/>
    <w:rsid w:val="005B1958"/>
    <w:rsid w:val="005B3FD5"/>
    <w:rsid w:val="005B5A08"/>
    <w:rsid w:val="005D72F9"/>
    <w:rsid w:val="005E2DA4"/>
    <w:rsid w:val="005F72F0"/>
    <w:rsid w:val="00606A17"/>
    <w:rsid w:val="00607D8D"/>
    <w:rsid w:val="00651821"/>
    <w:rsid w:val="00664AFC"/>
    <w:rsid w:val="0067422F"/>
    <w:rsid w:val="00690E96"/>
    <w:rsid w:val="00691E38"/>
    <w:rsid w:val="006B407D"/>
    <w:rsid w:val="006B784D"/>
    <w:rsid w:val="006C0DE6"/>
    <w:rsid w:val="006E5226"/>
    <w:rsid w:val="006E7FFE"/>
    <w:rsid w:val="006F6E2E"/>
    <w:rsid w:val="00706889"/>
    <w:rsid w:val="007071E0"/>
    <w:rsid w:val="00710333"/>
    <w:rsid w:val="00710A32"/>
    <w:rsid w:val="00712BA5"/>
    <w:rsid w:val="0072778B"/>
    <w:rsid w:val="00735A18"/>
    <w:rsid w:val="007441DF"/>
    <w:rsid w:val="00746583"/>
    <w:rsid w:val="00751B01"/>
    <w:rsid w:val="00752AE3"/>
    <w:rsid w:val="007748A3"/>
    <w:rsid w:val="00776D6D"/>
    <w:rsid w:val="007A04B1"/>
    <w:rsid w:val="007A1DB1"/>
    <w:rsid w:val="007D2F16"/>
    <w:rsid w:val="007E7B5B"/>
    <w:rsid w:val="00803249"/>
    <w:rsid w:val="008079B6"/>
    <w:rsid w:val="00813B17"/>
    <w:rsid w:val="00814EE0"/>
    <w:rsid w:val="0081671F"/>
    <w:rsid w:val="00821CD1"/>
    <w:rsid w:val="00827466"/>
    <w:rsid w:val="00870004"/>
    <w:rsid w:val="008734AE"/>
    <w:rsid w:val="008868B6"/>
    <w:rsid w:val="008A0A82"/>
    <w:rsid w:val="008B7746"/>
    <w:rsid w:val="008D0153"/>
    <w:rsid w:val="008E1723"/>
    <w:rsid w:val="008E1ACF"/>
    <w:rsid w:val="00906853"/>
    <w:rsid w:val="0091792C"/>
    <w:rsid w:val="00932FD5"/>
    <w:rsid w:val="009457C8"/>
    <w:rsid w:val="00950E3C"/>
    <w:rsid w:val="0095701B"/>
    <w:rsid w:val="009646B6"/>
    <w:rsid w:val="0096715F"/>
    <w:rsid w:val="0096776B"/>
    <w:rsid w:val="00971AB7"/>
    <w:rsid w:val="009A6294"/>
    <w:rsid w:val="009A6D56"/>
    <w:rsid w:val="009C6AD5"/>
    <w:rsid w:val="009D41F6"/>
    <w:rsid w:val="009D7DCB"/>
    <w:rsid w:val="009F7DE5"/>
    <w:rsid w:val="00A13633"/>
    <w:rsid w:val="00A25088"/>
    <w:rsid w:val="00A32457"/>
    <w:rsid w:val="00A35C16"/>
    <w:rsid w:val="00A36EAE"/>
    <w:rsid w:val="00A47AA7"/>
    <w:rsid w:val="00A55DE3"/>
    <w:rsid w:val="00A6694D"/>
    <w:rsid w:val="00A91785"/>
    <w:rsid w:val="00AA2678"/>
    <w:rsid w:val="00AA2FE0"/>
    <w:rsid w:val="00AA3327"/>
    <w:rsid w:val="00AB081A"/>
    <w:rsid w:val="00AB1576"/>
    <w:rsid w:val="00AB3C4D"/>
    <w:rsid w:val="00AC2FCA"/>
    <w:rsid w:val="00AC5CBA"/>
    <w:rsid w:val="00AD6F52"/>
    <w:rsid w:val="00B12189"/>
    <w:rsid w:val="00B33BED"/>
    <w:rsid w:val="00B4028B"/>
    <w:rsid w:val="00B40405"/>
    <w:rsid w:val="00B43A7C"/>
    <w:rsid w:val="00B443E6"/>
    <w:rsid w:val="00B47995"/>
    <w:rsid w:val="00B56C3D"/>
    <w:rsid w:val="00B863A1"/>
    <w:rsid w:val="00BA4514"/>
    <w:rsid w:val="00BA6CDE"/>
    <w:rsid w:val="00BB7CAF"/>
    <w:rsid w:val="00BC00C3"/>
    <w:rsid w:val="00BE33BA"/>
    <w:rsid w:val="00C049C4"/>
    <w:rsid w:val="00C05A40"/>
    <w:rsid w:val="00C11833"/>
    <w:rsid w:val="00C14A0A"/>
    <w:rsid w:val="00C14F2D"/>
    <w:rsid w:val="00C179DE"/>
    <w:rsid w:val="00C30043"/>
    <w:rsid w:val="00C41AD9"/>
    <w:rsid w:val="00C445B2"/>
    <w:rsid w:val="00C51B4A"/>
    <w:rsid w:val="00C52EBF"/>
    <w:rsid w:val="00C660FE"/>
    <w:rsid w:val="00C7437F"/>
    <w:rsid w:val="00C8251F"/>
    <w:rsid w:val="00C8339D"/>
    <w:rsid w:val="00C9084E"/>
    <w:rsid w:val="00C927D4"/>
    <w:rsid w:val="00C958C5"/>
    <w:rsid w:val="00CB00A4"/>
    <w:rsid w:val="00CD038D"/>
    <w:rsid w:val="00D062E8"/>
    <w:rsid w:val="00D15C26"/>
    <w:rsid w:val="00D169A3"/>
    <w:rsid w:val="00D23D8A"/>
    <w:rsid w:val="00D272FB"/>
    <w:rsid w:val="00D33470"/>
    <w:rsid w:val="00D41850"/>
    <w:rsid w:val="00D6091B"/>
    <w:rsid w:val="00D769C0"/>
    <w:rsid w:val="00D776FB"/>
    <w:rsid w:val="00D81C4C"/>
    <w:rsid w:val="00D82F0C"/>
    <w:rsid w:val="00D8499B"/>
    <w:rsid w:val="00D8592D"/>
    <w:rsid w:val="00D92166"/>
    <w:rsid w:val="00D95092"/>
    <w:rsid w:val="00DA02CC"/>
    <w:rsid w:val="00DC7C41"/>
    <w:rsid w:val="00E12CEF"/>
    <w:rsid w:val="00E2103A"/>
    <w:rsid w:val="00E64955"/>
    <w:rsid w:val="00E64B6C"/>
    <w:rsid w:val="00E80E34"/>
    <w:rsid w:val="00E97C51"/>
    <w:rsid w:val="00EB1826"/>
    <w:rsid w:val="00EB4C1F"/>
    <w:rsid w:val="00ED01D7"/>
    <w:rsid w:val="00ED7327"/>
    <w:rsid w:val="00ED7A38"/>
    <w:rsid w:val="00EE0F5C"/>
    <w:rsid w:val="00EE425D"/>
    <w:rsid w:val="00EE6445"/>
    <w:rsid w:val="00EF2ACF"/>
    <w:rsid w:val="00EF3D9B"/>
    <w:rsid w:val="00F14815"/>
    <w:rsid w:val="00F26333"/>
    <w:rsid w:val="00F37088"/>
    <w:rsid w:val="00F45D8E"/>
    <w:rsid w:val="00F478E5"/>
    <w:rsid w:val="00F67A7A"/>
    <w:rsid w:val="00F72355"/>
    <w:rsid w:val="00F7658C"/>
    <w:rsid w:val="00F82B97"/>
    <w:rsid w:val="00F94EC2"/>
    <w:rsid w:val="00F9541C"/>
    <w:rsid w:val="00FB7AB7"/>
    <w:rsid w:val="00FC5DAD"/>
    <w:rsid w:val="00FD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仿宋" w:hAnsi="Arial" w:cstheme="minorBidi"/>
        <w:kern w:val="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xmsonormal">
    <w:name w:val="ecxmsonormal"/>
    <w:basedOn w:val="a"/>
    <w:rsid w:val="00254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F3E1E"/>
    <w:rPr>
      <w:b/>
      <w:bCs/>
    </w:rPr>
  </w:style>
  <w:style w:type="paragraph" w:styleId="a4">
    <w:name w:val="List Paragraph"/>
    <w:basedOn w:val="a"/>
    <w:uiPriority w:val="34"/>
    <w:qFormat/>
    <w:rsid w:val="00F45D8E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styleId="a5">
    <w:name w:val="header"/>
    <w:basedOn w:val="a"/>
    <w:link w:val="Char"/>
    <w:uiPriority w:val="99"/>
    <w:unhideWhenUsed/>
    <w:rsid w:val="00337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0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06B"/>
    <w:rPr>
      <w:sz w:val="18"/>
      <w:szCs w:val="18"/>
    </w:rPr>
  </w:style>
  <w:style w:type="table" w:styleId="a7">
    <w:name w:val="Table Grid"/>
    <w:basedOn w:val="a1"/>
    <w:rsid w:val="002600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26004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List-Accent11">
    <w:name w:val="Light List - Accent 11"/>
    <w:basedOn w:val="a1"/>
    <w:uiPriority w:val="61"/>
    <w:rsid w:val="0026004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6">
    <w:name w:val="Medium Shading 1 Accent 6"/>
    <w:basedOn w:val="a1"/>
    <w:uiPriority w:val="63"/>
    <w:rsid w:val="0026004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5F72F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192F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92FE1"/>
    <w:rPr>
      <w:sz w:val="18"/>
      <w:szCs w:val="18"/>
    </w:rPr>
  </w:style>
  <w:style w:type="paragraph" w:styleId="a9">
    <w:name w:val="Normal (Web)"/>
    <w:basedOn w:val="a"/>
    <w:unhideWhenUsed/>
    <w:rsid w:val="00C74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rsid w:val="00950E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9374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a.ucla.edu/ro/public/s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3DCCA-59D2-4FD6-B8DF-B671268C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Simon_Gu</dc:creator>
  <cp:lastModifiedBy>LIG002</cp:lastModifiedBy>
  <cp:revision>12</cp:revision>
  <dcterms:created xsi:type="dcterms:W3CDTF">2019-03-01T07:45:00Z</dcterms:created>
  <dcterms:modified xsi:type="dcterms:W3CDTF">2019-03-01T07:49:00Z</dcterms:modified>
</cp:coreProperties>
</file>